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219032">
      <w:pPr>
        <w:spacing w:line="255" w:lineRule="auto"/>
        <w:rPr>
          <w:rFonts w:ascii="Arial"/>
          <w:sz w:val="21"/>
        </w:rPr>
      </w:pPr>
      <w:r>
        <w:rPr>
          <w:rFonts w:hint="eastAsia" w:ascii="Arial" w:eastAsia="宋体"/>
          <w:sz w:val="21"/>
          <w:lang w:eastAsia="zh-CN"/>
        </w:rPr>
        <w:drawing>
          <wp:inline distT="0" distB="0" distL="114300" distR="114300">
            <wp:extent cx="686435" cy="640080"/>
            <wp:effectExtent l="0" t="0" r="18415" b="7620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6435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1F59EC">
      <w:pPr>
        <w:spacing w:line="74" w:lineRule="exact"/>
        <w:ind w:firstLine="268"/>
      </w:pPr>
      <w:r>
        <w:rPr>
          <w:position w:val="-1"/>
        </w:rPr>
        <w:pict>
          <v:shape id="_x0000_s1026" o:spid="_x0000_s1026" style="height:3.75pt;width:489.4pt;" filled="f" stroked="t" coordsize="9787,75" path="m0,44l9787,30e">
            <v:fill on="f" focussize="0,0"/>
            <v:stroke weight="3pt" color="#006600" miterlimit="10"/>
            <v:imagedata o:title=""/>
            <o:lock v:ext="edit"/>
            <w10:wrap type="none"/>
            <w10:anchorlock/>
          </v:shape>
        </w:pict>
      </w:r>
    </w:p>
    <w:p w14:paraId="3BE10F3C">
      <w:pPr>
        <w:pStyle w:val="2"/>
        <w:spacing w:before="131" w:line="188" w:lineRule="auto"/>
        <w:ind w:left="336"/>
        <w:rPr>
          <w:sz w:val="29"/>
          <w:szCs w:val="29"/>
        </w:rPr>
      </w:pPr>
      <w:r>
        <w:rPr>
          <w:b/>
          <w:bCs/>
          <w:spacing w:val="4"/>
          <w:sz w:val="29"/>
          <w:szCs w:val="29"/>
        </w:rPr>
        <w:t>Product Manual</w:t>
      </w:r>
    </w:p>
    <w:p w14:paraId="585D5848">
      <w:pPr>
        <w:spacing w:line="267" w:lineRule="auto"/>
        <w:rPr>
          <w:rFonts w:ascii="Arial"/>
          <w:sz w:val="21"/>
        </w:rPr>
      </w:pPr>
    </w:p>
    <w:p w14:paraId="4E0953BA">
      <w:pPr>
        <w:spacing w:line="267" w:lineRule="auto"/>
        <w:rPr>
          <w:rFonts w:ascii="Arial"/>
          <w:sz w:val="21"/>
        </w:rPr>
      </w:pPr>
    </w:p>
    <w:p w14:paraId="54F63799">
      <w:pPr>
        <w:spacing w:line="268" w:lineRule="auto"/>
        <w:rPr>
          <w:rFonts w:ascii="Arial"/>
          <w:sz w:val="21"/>
        </w:rPr>
      </w:pPr>
    </w:p>
    <w:p w14:paraId="54CDD1BB">
      <w:pPr>
        <w:spacing w:line="268" w:lineRule="auto"/>
        <w:rPr>
          <w:rFonts w:ascii="Arial"/>
          <w:sz w:val="21"/>
        </w:rPr>
      </w:pPr>
    </w:p>
    <w:p w14:paraId="183B2AE7">
      <w:pPr>
        <w:spacing w:line="268" w:lineRule="auto"/>
        <w:rPr>
          <w:rFonts w:ascii="Arial"/>
          <w:sz w:val="21"/>
        </w:rPr>
      </w:pPr>
    </w:p>
    <w:p w14:paraId="25C3A5FA">
      <w:pPr>
        <w:pStyle w:val="2"/>
        <w:spacing w:before="101" w:line="192" w:lineRule="auto"/>
        <w:ind w:left="242"/>
        <w:rPr>
          <w:sz w:val="35"/>
          <w:szCs w:val="35"/>
        </w:rPr>
      </w:pPr>
      <w:r>
        <w:rPr>
          <w:b/>
          <w:bCs/>
          <w:spacing w:val="22"/>
          <w:sz w:val="35"/>
          <w:szCs w:val="35"/>
        </w:rPr>
        <w:t>Configuration-specific</w:t>
      </w:r>
      <w:r>
        <w:rPr>
          <w:b/>
          <w:bCs/>
          <w:spacing w:val="55"/>
          <w:sz w:val="35"/>
          <w:szCs w:val="35"/>
        </w:rPr>
        <w:t xml:space="preserve"> </w:t>
      </w:r>
      <w:r>
        <w:rPr>
          <w:b/>
          <w:bCs/>
          <w:spacing w:val="22"/>
          <w:sz w:val="35"/>
          <w:szCs w:val="35"/>
        </w:rPr>
        <w:t>Monoclonal</w:t>
      </w:r>
      <w:r>
        <w:rPr>
          <w:b/>
          <w:bCs/>
          <w:spacing w:val="46"/>
          <w:sz w:val="35"/>
          <w:szCs w:val="35"/>
        </w:rPr>
        <w:t xml:space="preserve"> </w:t>
      </w:r>
      <w:r>
        <w:rPr>
          <w:b/>
          <w:bCs/>
          <w:spacing w:val="22"/>
          <w:sz w:val="35"/>
          <w:szCs w:val="35"/>
        </w:rPr>
        <w:t>Antibody</w:t>
      </w:r>
      <w:r>
        <w:rPr>
          <w:b/>
          <w:bCs/>
          <w:spacing w:val="52"/>
          <w:sz w:val="35"/>
          <w:szCs w:val="35"/>
        </w:rPr>
        <w:t xml:space="preserve"> </w:t>
      </w:r>
      <w:r>
        <w:rPr>
          <w:b/>
          <w:bCs/>
          <w:spacing w:val="22"/>
          <w:sz w:val="35"/>
          <w:szCs w:val="35"/>
        </w:rPr>
        <w:t>Based</w:t>
      </w:r>
    </w:p>
    <w:p w14:paraId="7000E207">
      <w:pPr>
        <w:spacing w:line="335" w:lineRule="auto"/>
        <w:rPr>
          <w:rFonts w:ascii="Arial"/>
          <w:sz w:val="21"/>
        </w:rPr>
      </w:pPr>
    </w:p>
    <w:p w14:paraId="5121CE94">
      <w:pPr>
        <w:pStyle w:val="2"/>
        <w:spacing w:before="136" w:line="205" w:lineRule="auto"/>
        <w:ind w:left="307"/>
        <w:outlineLvl w:val="0"/>
        <w:rPr>
          <w:sz w:val="47"/>
          <w:szCs w:val="47"/>
        </w:rPr>
      </w:pPr>
      <w:r>
        <w:rPr>
          <w:b/>
          <w:bCs/>
          <w:spacing w:val="16"/>
          <w:sz w:val="47"/>
          <w:szCs w:val="47"/>
        </w:rPr>
        <w:t>Gα</w:t>
      </w:r>
      <w:r>
        <w:rPr>
          <w:b/>
          <w:bCs/>
          <w:spacing w:val="-61"/>
          <w:sz w:val="47"/>
          <w:szCs w:val="47"/>
        </w:rPr>
        <w:t xml:space="preserve"> </w:t>
      </w:r>
      <w:r>
        <w:rPr>
          <w:b/>
          <w:bCs/>
          <w:spacing w:val="16"/>
          <w:position w:val="-6"/>
          <w:sz w:val="30"/>
          <w:szCs w:val="30"/>
        </w:rPr>
        <w:t xml:space="preserve">13  </w:t>
      </w:r>
      <w:r>
        <w:rPr>
          <w:b/>
          <w:bCs/>
          <w:spacing w:val="16"/>
          <w:sz w:val="47"/>
          <w:szCs w:val="47"/>
        </w:rPr>
        <w:t>Activation</w:t>
      </w:r>
      <w:r>
        <w:rPr>
          <w:b/>
          <w:bCs/>
          <w:spacing w:val="47"/>
          <w:sz w:val="47"/>
          <w:szCs w:val="47"/>
        </w:rPr>
        <w:t xml:space="preserve"> </w:t>
      </w:r>
      <w:r>
        <w:rPr>
          <w:b/>
          <w:bCs/>
          <w:spacing w:val="16"/>
          <w:sz w:val="47"/>
          <w:szCs w:val="47"/>
        </w:rPr>
        <w:t>Assay</w:t>
      </w:r>
      <w:r>
        <w:rPr>
          <w:b/>
          <w:bCs/>
          <w:spacing w:val="52"/>
          <w:sz w:val="47"/>
          <w:szCs w:val="47"/>
        </w:rPr>
        <w:t xml:space="preserve"> </w:t>
      </w:r>
      <w:r>
        <w:rPr>
          <w:b/>
          <w:bCs/>
          <w:spacing w:val="16"/>
          <w:sz w:val="47"/>
          <w:szCs w:val="47"/>
        </w:rPr>
        <w:t>Kit</w:t>
      </w:r>
    </w:p>
    <w:p w14:paraId="7C6F88FE">
      <w:pPr>
        <w:spacing w:line="251" w:lineRule="auto"/>
        <w:rPr>
          <w:rFonts w:ascii="Arial"/>
          <w:sz w:val="21"/>
        </w:rPr>
      </w:pPr>
    </w:p>
    <w:p w14:paraId="1B284255">
      <w:pPr>
        <w:spacing w:line="252" w:lineRule="auto"/>
        <w:rPr>
          <w:rFonts w:ascii="Arial"/>
          <w:sz w:val="21"/>
        </w:rPr>
      </w:pPr>
    </w:p>
    <w:p w14:paraId="7C7BFEF0">
      <w:pPr>
        <w:spacing w:line="252" w:lineRule="auto"/>
        <w:rPr>
          <w:rFonts w:ascii="Arial"/>
          <w:sz w:val="21"/>
        </w:rPr>
      </w:pPr>
    </w:p>
    <w:p w14:paraId="0B2D73B5">
      <w:pPr>
        <w:spacing w:line="252" w:lineRule="auto"/>
        <w:rPr>
          <w:rFonts w:ascii="Arial"/>
          <w:sz w:val="21"/>
        </w:rPr>
      </w:pPr>
    </w:p>
    <w:p w14:paraId="13C975FA">
      <w:pPr>
        <w:spacing w:line="252" w:lineRule="auto"/>
        <w:rPr>
          <w:rFonts w:ascii="Arial"/>
          <w:sz w:val="21"/>
        </w:rPr>
      </w:pPr>
    </w:p>
    <w:p w14:paraId="08D56BAF">
      <w:pPr>
        <w:pStyle w:val="2"/>
        <w:spacing w:before="123" w:line="159" w:lineRule="auto"/>
        <w:ind w:left="328"/>
        <w:rPr>
          <w:sz w:val="28"/>
          <w:szCs w:val="28"/>
        </w:rPr>
      </w:pPr>
      <w:r>
        <w:rPr>
          <w:b/>
          <w:bCs/>
          <w:sz w:val="28"/>
          <w:szCs w:val="28"/>
        </w:rPr>
        <w:t>Catalog</w:t>
      </w:r>
      <w:r>
        <w:rPr>
          <w:b/>
          <w:bCs/>
          <w:spacing w:val="43"/>
          <w:w w:val="10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Number</w:t>
      </w:r>
      <w:r>
        <w:rPr>
          <w:rFonts w:ascii="Arial Unicode MS" w:hAnsi="Arial Unicode MS" w:eastAsia="Arial Unicode MS" w:cs="Arial Unicode MS"/>
          <w:spacing w:val="43"/>
          <w:sz w:val="28"/>
          <w:szCs w:val="28"/>
        </w:rPr>
        <w:t>：</w:t>
      </w:r>
      <w:r>
        <w:rPr>
          <w:rFonts w:ascii="Arial Unicode MS" w:hAnsi="Arial Unicode MS" w:eastAsia="Arial Unicode MS" w:cs="Arial Unicode MS"/>
          <w:spacing w:val="-29"/>
          <w:sz w:val="28"/>
          <w:szCs w:val="28"/>
        </w:rPr>
        <w:t xml:space="preserve"> </w:t>
      </w:r>
      <w:r>
        <w:rPr>
          <w:rFonts w:hint="eastAsia" w:ascii="Arial Unicode MS" w:hAnsi="Arial Unicode MS" w:eastAsia="Arial Unicode MS" w:cs="Arial Unicode MS"/>
          <w:spacing w:val="-29"/>
          <w:sz w:val="28"/>
          <w:szCs w:val="28"/>
          <w:lang w:val="en-US" w:eastAsia="zh-CN"/>
        </w:rPr>
        <w:t xml:space="preserve">CR-W </w:t>
      </w:r>
      <w:r>
        <w:rPr>
          <w:b/>
          <w:bCs/>
          <w:spacing w:val="43"/>
          <w:sz w:val="28"/>
          <w:szCs w:val="28"/>
        </w:rPr>
        <w:t>80401</w:t>
      </w:r>
    </w:p>
    <w:p w14:paraId="7D46CC12">
      <w:pPr>
        <w:spacing w:line="309" w:lineRule="auto"/>
        <w:rPr>
          <w:rFonts w:ascii="Arial"/>
          <w:sz w:val="21"/>
        </w:rPr>
      </w:pPr>
    </w:p>
    <w:p w14:paraId="72C1ACE2">
      <w:pPr>
        <w:pStyle w:val="2"/>
        <w:spacing w:before="89" w:line="192" w:lineRule="auto"/>
        <w:ind w:left="276"/>
        <w:outlineLvl w:val="1"/>
        <w:rPr>
          <w:sz w:val="31"/>
          <w:szCs w:val="31"/>
        </w:rPr>
      </w:pPr>
      <w:r>
        <w:rPr>
          <w:rFonts w:hint="eastAsia" w:eastAsia="宋体"/>
          <w:b/>
          <w:bCs/>
          <w:spacing w:val="15"/>
          <w:sz w:val="31"/>
          <w:szCs w:val="31"/>
          <w:lang w:val="en-US" w:eastAsia="zh-CN"/>
        </w:rPr>
        <w:t>3</w:t>
      </w:r>
      <w:r>
        <w:rPr>
          <w:b/>
          <w:bCs/>
          <w:spacing w:val="15"/>
          <w:sz w:val="31"/>
          <w:szCs w:val="31"/>
        </w:rPr>
        <w:t>0</w:t>
      </w:r>
      <w:r>
        <w:rPr>
          <w:b/>
          <w:bCs/>
          <w:spacing w:val="55"/>
          <w:sz w:val="31"/>
          <w:szCs w:val="31"/>
        </w:rPr>
        <w:t xml:space="preserve"> </w:t>
      </w:r>
      <w:r>
        <w:rPr>
          <w:b/>
          <w:bCs/>
          <w:spacing w:val="15"/>
          <w:sz w:val="31"/>
          <w:szCs w:val="31"/>
        </w:rPr>
        <w:t>assays</w:t>
      </w:r>
    </w:p>
    <w:p w14:paraId="07D80831">
      <w:pPr>
        <w:rPr>
          <w:rFonts w:ascii="Arial"/>
          <w:sz w:val="21"/>
        </w:rPr>
      </w:pPr>
    </w:p>
    <w:p w14:paraId="4D08FFB7">
      <w:pPr>
        <w:rPr>
          <w:rFonts w:ascii="Arial"/>
          <w:sz w:val="21"/>
        </w:rPr>
      </w:pPr>
    </w:p>
    <w:p w14:paraId="389B50F1">
      <w:pPr>
        <w:rPr>
          <w:rFonts w:ascii="Arial"/>
          <w:sz w:val="21"/>
        </w:rPr>
      </w:pPr>
    </w:p>
    <w:p w14:paraId="2A009E9F">
      <w:pPr>
        <w:rPr>
          <w:rFonts w:ascii="Arial"/>
          <w:sz w:val="21"/>
        </w:rPr>
      </w:pPr>
    </w:p>
    <w:p w14:paraId="63BC3834">
      <w:pPr>
        <w:rPr>
          <w:rFonts w:ascii="Arial"/>
          <w:sz w:val="21"/>
        </w:rPr>
      </w:pPr>
    </w:p>
    <w:p w14:paraId="21C7CFF9">
      <w:pPr>
        <w:rPr>
          <w:rFonts w:ascii="Arial"/>
          <w:sz w:val="21"/>
        </w:rPr>
      </w:pPr>
    </w:p>
    <w:p w14:paraId="369CD244">
      <w:pPr>
        <w:rPr>
          <w:rFonts w:ascii="Arial"/>
          <w:sz w:val="21"/>
        </w:rPr>
      </w:pPr>
    </w:p>
    <w:p w14:paraId="15E20D9F">
      <w:pPr>
        <w:rPr>
          <w:rFonts w:ascii="Arial"/>
          <w:sz w:val="21"/>
        </w:rPr>
      </w:pPr>
    </w:p>
    <w:p w14:paraId="1A40567D">
      <w:pPr>
        <w:rPr>
          <w:rFonts w:ascii="Arial"/>
          <w:sz w:val="21"/>
        </w:rPr>
      </w:pPr>
    </w:p>
    <w:p w14:paraId="673E51A9">
      <w:pPr>
        <w:rPr>
          <w:rFonts w:ascii="Arial"/>
          <w:sz w:val="21"/>
        </w:rPr>
      </w:pPr>
    </w:p>
    <w:p w14:paraId="7A0A0370">
      <w:pPr>
        <w:rPr>
          <w:rFonts w:ascii="Arial"/>
          <w:sz w:val="21"/>
        </w:rPr>
      </w:pPr>
    </w:p>
    <w:p w14:paraId="7F5B32C4">
      <w:pPr>
        <w:rPr>
          <w:rFonts w:ascii="Arial"/>
          <w:sz w:val="21"/>
        </w:rPr>
      </w:pPr>
    </w:p>
    <w:p w14:paraId="3207C6A5">
      <w:pPr>
        <w:rPr>
          <w:rFonts w:ascii="Arial"/>
          <w:sz w:val="21"/>
        </w:rPr>
      </w:pPr>
    </w:p>
    <w:p w14:paraId="0B39A1CD">
      <w:pPr>
        <w:rPr>
          <w:rFonts w:ascii="Arial"/>
          <w:sz w:val="21"/>
        </w:rPr>
      </w:pPr>
    </w:p>
    <w:p w14:paraId="630A4368">
      <w:pPr>
        <w:rPr>
          <w:rFonts w:ascii="Arial"/>
          <w:sz w:val="21"/>
        </w:rPr>
      </w:pPr>
    </w:p>
    <w:p w14:paraId="62545BE8">
      <w:pPr>
        <w:spacing w:line="241" w:lineRule="auto"/>
        <w:rPr>
          <w:rFonts w:ascii="Arial"/>
          <w:sz w:val="21"/>
        </w:rPr>
      </w:pPr>
    </w:p>
    <w:p w14:paraId="359D5A80">
      <w:pPr>
        <w:spacing w:line="241" w:lineRule="auto"/>
        <w:rPr>
          <w:rFonts w:ascii="Arial"/>
          <w:sz w:val="21"/>
        </w:rPr>
      </w:pPr>
    </w:p>
    <w:p w14:paraId="19696EA6">
      <w:pPr>
        <w:spacing w:line="241" w:lineRule="auto"/>
        <w:rPr>
          <w:rFonts w:ascii="Arial"/>
          <w:sz w:val="21"/>
        </w:rPr>
      </w:pPr>
    </w:p>
    <w:p w14:paraId="3AB14A45">
      <w:pPr>
        <w:spacing w:line="241" w:lineRule="auto"/>
        <w:rPr>
          <w:rFonts w:ascii="Arial"/>
          <w:sz w:val="21"/>
        </w:rPr>
      </w:pPr>
    </w:p>
    <w:p w14:paraId="266F90C6">
      <w:pPr>
        <w:spacing w:line="241" w:lineRule="auto"/>
        <w:rPr>
          <w:rFonts w:ascii="Arial"/>
          <w:sz w:val="21"/>
        </w:rPr>
      </w:pPr>
    </w:p>
    <w:p w14:paraId="255913C0">
      <w:pPr>
        <w:spacing w:before="1" w:line="106" w:lineRule="exact"/>
        <w:ind w:firstLine="268"/>
      </w:pPr>
      <w:r>
        <w:rPr>
          <w:position w:val="-2"/>
        </w:rPr>
        <w:pict>
          <v:shape id="_x0000_s1027" o:spid="_x0000_s1027" style="height:5.3pt;width:493.5pt;" filled="f" stroked="t" coordsize="9870,106" path="m0,29l9868,75e">
            <v:fill on="f" focussize="0,0"/>
            <v:stroke weight="3pt" color="#006600" miterlimit="10"/>
            <v:imagedata o:title=""/>
            <o:lock v:ext="edit"/>
            <w10:wrap type="none"/>
            <w10:anchorlock/>
          </v:shape>
        </w:pict>
      </w:r>
    </w:p>
    <w:p w14:paraId="25194150">
      <w:pPr>
        <w:spacing w:line="224" w:lineRule="exact"/>
      </w:pPr>
    </w:p>
    <w:p w14:paraId="74B17992">
      <w:pPr>
        <w:rPr>
          <w:rFonts w:hint="eastAsia" w:ascii="宋体" w:hAnsi="宋体" w:eastAsia="宋体" w:cs="宋体"/>
          <w:lang w:val="en-US" w:eastAsia="zh-CN"/>
        </w:rPr>
      </w:pPr>
      <w:bookmarkStart w:id="13" w:name="_GoBack"/>
      <w:bookmarkEnd w:id="13"/>
      <w:r>
        <w:rPr>
          <w:rFonts w:hint="eastAsia" w:ascii="宋体" w:hAnsi="宋体" w:eastAsia="宋体" w:cs="宋体"/>
          <w:lang w:val="en-US" w:eastAsia="zh-CN"/>
        </w:rPr>
        <w:t>科博瑞（武汉）生物科技有限公司</w:t>
      </w:r>
    </w:p>
    <w:p w14:paraId="2DE2618A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TEL：027-87615885  15972062685</w:t>
      </w:r>
    </w:p>
    <w:p w14:paraId="0FBAA587">
      <w:pPr>
        <w:numPr>
          <w:ilvl w:val="0"/>
          <w:numId w:val="1"/>
        </w:num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mail：</w:t>
      </w:r>
      <w:r>
        <w:rPr>
          <w:rFonts w:hint="eastAsia" w:ascii="宋体" w:hAnsi="宋体" w:eastAsia="宋体" w:cs="宋体"/>
          <w:lang w:val="en-US" w:eastAsia="zh-CN"/>
        </w:rPr>
        <w:fldChar w:fldCharType="begin"/>
      </w:r>
      <w:r>
        <w:rPr>
          <w:rFonts w:hint="eastAsia" w:ascii="宋体" w:hAnsi="宋体" w:eastAsia="宋体" w:cs="宋体"/>
          <w:lang w:val="en-US" w:eastAsia="zh-CN"/>
        </w:rPr>
        <w:instrText xml:space="preserve"> HYPERLINK "mailto:3636901710@qq.com" </w:instrText>
      </w:r>
      <w:r>
        <w:rPr>
          <w:rFonts w:hint="eastAsia" w:ascii="宋体" w:hAnsi="宋体" w:eastAsia="宋体" w:cs="宋体"/>
          <w:lang w:val="en-US" w:eastAsia="zh-CN"/>
        </w:rPr>
        <w:fldChar w:fldCharType="separate"/>
      </w:r>
      <w:r>
        <w:rPr>
          <w:rStyle w:val="5"/>
          <w:rFonts w:hint="eastAsia" w:ascii="宋体" w:hAnsi="宋体" w:eastAsia="宋体" w:cs="宋体"/>
          <w:lang w:val="en-US" w:eastAsia="zh-CN"/>
        </w:rPr>
        <w:t>3636901710@qq.com</w:t>
      </w:r>
      <w:r>
        <w:rPr>
          <w:rFonts w:hint="eastAsia" w:ascii="宋体" w:hAnsi="宋体" w:eastAsia="宋体" w:cs="宋体"/>
          <w:lang w:val="en-US" w:eastAsia="zh-CN"/>
        </w:rPr>
        <w:fldChar w:fldCharType="end"/>
      </w:r>
    </w:p>
    <w:p w14:paraId="5D0D39AB">
      <w:pPr>
        <w:numPr>
          <w:ilvl w:val="0"/>
          <w:numId w:val="0"/>
        </w:num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Web:www.coburybio.com</w:t>
      </w:r>
    </w:p>
    <w:p w14:paraId="6847A2B7">
      <w:pPr>
        <w:spacing w:line="14" w:lineRule="auto"/>
        <w:rPr>
          <w:rFonts w:ascii="Arial"/>
          <w:sz w:val="21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7B9477E7">
      <w:pPr>
        <w:spacing w:line="250" w:lineRule="auto"/>
        <w:rPr>
          <w:rFonts w:ascii="Arial"/>
          <w:sz w:val="21"/>
        </w:rPr>
      </w:pPr>
    </w:p>
    <w:p w14:paraId="17EC6D1F">
      <w:pPr>
        <w:spacing w:line="250" w:lineRule="auto"/>
        <w:rPr>
          <w:rFonts w:ascii="Arial"/>
          <w:sz w:val="21"/>
        </w:rPr>
      </w:pPr>
    </w:p>
    <w:p w14:paraId="282BEE8D">
      <w:pPr>
        <w:spacing w:line="250" w:lineRule="auto"/>
        <w:rPr>
          <w:rFonts w:ascii="Arial"/>
          <w:sz w:val="21"/>
        </w:rPr>
      </w:pPr>
    </w:p>
    <w:p w14:paraId="4593ABFD">
      <w:pPr>
        <w:spacing w:line="251" w:lineRule="auto"/>
        <w:rPr>
          <w:rFonts w:ascii="Arial"/>
          <w:sz w:val="21"/>
        </w:rPr>
      </w:pPr>
    </w:p>
    <w:sdt>
      <w:sdtPr>
        <w:rPr>
          <w:rFonts w:ascii="Times New Roman" w:hAnsi="Times New Roman" w:eastAsia="Times New Roman" w:cs="Times New Roman"/>
          <w:sz w:val="31"/>
          <w:szCs w:val="31"/>
        </w:rPr>
        <w:id w:val="147458389"/>
        <w:docPartObj>
          <w:docPartGallery w:val="Table of Contents"/>
          <w:docPartUnique/>
        </w:docPartObj>
      </w:sdtPr>
      <w:sdtEndPr>
        <w:rPr>
          <w:rFonts w:ascii="Times New Roman" w:hAnsi="Times New Roman" w:eastAsia="Times New Roman" w:cs="Times New Roman"/>
          <w:sz w:val="29"/>
          <w:szCs w:val="29"/>
        </w:rPr>
      </w:sdtEndPr>
      <w:sdtContent>
        <w:p w14:paraId="4414112B">
          <w:pPr>
            <w:pStyle w:val="2"/>
            <w:spacing w:before="89" w:line="234" w:lineRule="auto"/>
            <w:ind w:left="3810"/>
            <w:rPr>
              <w:sz w:val="31"/>
              <w:szCs w:val="31"/>
            </w:rPr>
          </w:pPr>
          <w:r>
            <w:rPr>
              <w:b/>
              <w:bCs/>
              <w:spacing w:val="18"/>
              <w:sz w:val="31"/>
              <w:szCs w:val="31"/>
              <w:u w:val="single" w:color="auto"/>
            </w:rPr>
            <w:t>Table</w:t>
          </w:r>
          <w:r>
            <w:rPr>
              <w:b/>
              <w:bCs/>
              <w:spacing w:val="59"/>
              <w:sz w:val="31"/>
              <w:szCs w:val="31"/>
              <w:u w:val="single" w:color="auto"/>
            </w:rPr>
            <w:t xml:space="preserve"> </w:t>
          </w:r>
          <w:r>
            <w:rPr>
              <w:b/>
              <w:bCs/>
              <w:spacing w:val="18"/>
              <w:sz w:val="31"/>
              <w:szCs w:val="31"/>
              <w:u w:val="single" w:color="auto"/>
            </w:rPr>
            <w:t>of Content</w:t>
          </w:r>
        </w:p>
        <w:p w14:paraId="341D9268">
          <w:pPr>
            <w:spacing w:line="467" w:lineRule="auto"/>
            <w:rPr>
              <w:rFonts w:ascii="Arial"/>
              <w:sz w:val="21"/>
            </w:rPr>
          </w:pPr>
        </w:p>
        <w:p w14:paraId="79D5EE9E">
          <w:pPr>
            <w:pStyle w:val="2"/>
            <w:spacing w:before="83" w:line="197" w:lineRule="auto"/>
            <w:ind w:left="33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"bookmark1" </w:instrText>
          </w:r>
          <w:r>
            <w:fldChar w:fldCharType="separate"/>
          </w:r>
          <w:r>
            <w:rPr>
              <w:spacing w:val="7"/>
              <w:sz w:val="29"/>
              <w:szCs w:val="29"/>
            </w:rPr>
            <w:t>Product Description</w:t>
          </w:r>
          <w:r>
            <w:rPr>
              <w:sz w:val="29"/>
              <w:szCs w:val="29"/>
            </w:rPr>
            <w:t xml:space="preserve">                                                                                     </w:t>
          </w:r>
          <w:r>
            <w:rPr>
              <w:spacing w:val="7"/>
              <w:sz w:val="29"/>
              <w:szCs w:val="29"/>
            </w:rPr>
            <w:t>3</w:t>
          </w:r>
          <w:r>
            <w:rPr>
              <w:spacing w:val="7"/>
              <w:sz w:val="29"/>
              <w:szCs w:val="29"/>
            </w:rPr>
            <w:fldChar w:fldCharType="end"/>
          </w:r>
        </w:p>
        <w:p w14:paraId="55DC847C">
          <w:pPr>
            <w:pStyle w:val="2"/>
            <w:spacing w:before="89" w:line="196" w:lineRule="auto"/>
            <w:ind w:left="31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"bookmark2" </w:instrText>
          </w:r>
          <w:r>
            <w:fldChar w:fldCharType="separate"/>
          </w:r>
          <w:r>
            <w:rPr>
              <w:spacing w:val="7"/>
              <w:sz w:val="29"/>
              <w:szCs w:val="29"/>
            </w:rPr>
            <w:t>Assay Principle</w:t>
          </w:r>
          <w:r>
            <w:rPr>
              <w:spacing w:val="1"/>
              <w:sz w:val="29"/>
              <w:szCs w:val="29"/>
            </w:rPr>
            <w:t xml:space="preserve">                                     </w:t>
          </w:r>
          <w:r>
            <w:rPr>
              <w:sz w:val="29"/>
              <w:szCs w:val="29"/>
            </w:rPr>
            <w:t xml:space="preserve">                                                       </w:t>
          </w:r>
          <w:r>
            <w:rPr>
              <w:spacing w:val="7"/>
              <w:sz w:val="29"/>
              <w:szCs w:val="29"/>
            </w:rPr>
            <w:t>3</w:t>
          </w:r>
          <w:r>
            <w:rPr>
              <w:spacing w:val="7"/>
              <w:sz w:val="29"/>
              <w:szCs w:val="29"/>
            </w:rPr>
            <w:fldChar w:fldCharType="end"/>
          </w:r>
        </w:p>
        <w:p w14:paraId="381C90CD">
          <w:pPr>
            <w:pStyle w:val="2"/>
            <w:spacing w:before="106" w:line="197" w:lineRule="auto"/>
            <w:ind w:left="33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"bookmark3" </w:instrText>
          </w:r>
          <w:r>
            <w:fldChar w:fldCharType="separate"/>
          </w:r>
          <w:r>
            <w:rPr>
              <w:spacing w:val="6"/>
              <w:sz w:val="29"/>
              <w:szCs w:val="29"/>
            </w:rPr>
            <w:t>Kit</w:t>
          </w:r>
          <w:r>
            <w:rPr>
              <w:spacing w:val="27"/>
              <w:w w:val="101"/>
              <w:sz w:val="29"/>
              <w:szCs w:val="29"/>
            </w:rPr>
            <w:t xml:space="preserve"> </w:t>
          </w:r>
          <w:r>
            <w:rPr>
              <w:spacing w:val="6"/>
              <w:sz w:val="29"/>
              <w:szCs w:val="29"/>
            </w:rPr>
            <w:t>Components</w:t>
          </w:r>
          <w:r>
            <w:rPr>
              <w:spacing w:val="1"/>
              <w:sz w:val="29"/>
              <w:szCs w:val="29"/>
            </w:rPr>
            <w:t xml:space="preserve">                          </w:t>
          </w:r>
          <w:r>
            <w:rPr>
              <w:sz w:val="29"/>
              <w:szCs w:val="29"/>
            </w:rPr>
            <w:t xml:space="preserve">                                                                 </w:t>
          </w:r>
          <w:r>
            <w:rPr>
              <w:spacing w:val="6"/>
              <w:sz w:val="29"/>
              <w:szCs w:val="29"/>
            </w:rPr>
            <w:t>3</w:t>
          </w:r>
          <w:r>
            <w:rPr>
              <w:spacing w:val="6"/>
              <w:sz w:val="29"/>
              <w:szCs w:val="29"/>
            </w:rPr>
            <w:fldChar w:fldCharType="end"/>
          </w:r>
        </w:p>
        <w:p w14:paraId="3BDC2C5E">
          <w:pPr>
            <w:pStyle w:val="2"/>
            <w:spacing w:before="72" w:line="196" w:lineRule="auto"/>
            <w:ind w:left="47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"bookmark4" </w:instrText>
          </w:r>
          <w:r>
            <w:fldChar w:fldCharType="separate"/>
          </w:r>
          <w:r>
            <w:rPr>
              <w:sz w:val="29"/>
              <w:szCs w:val="29"/>
            </w:rPr>
            <w:t xml:space="preserve">Storage                                                                                                          </w:t>
          </w:r>
          <w:r>
            <w:rPr>
              <w:spacing w:val="37"/>
              <w:sz w:val="29"/>
              <w:szCs w:val="29"/>
            </w:rPr>
            <w:t>4</w:t>
          </w:r>
          <w:r>
            <w:rPr>
              <w:spacing w:val="37"/>
              <w:sz w:val="29"/>
              <w:szCs w:val="29"/>
            </w:rPr>
            <w:fldChar w:fldCharType="end"/>
          </w:r>
        </w:p>
        <w:p w14:paraId="41AA9C91">
          <w:pPr>
            <w:pStyle w:val="2"/>
            <w:spacing w:before="108" w:line="197" w:lineRule="auto"/>
            <w:ind w:left="33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"bookmark5" </w:instrText>
          </w:r>
          <w:r>
            <w:fldChar w:fldCharType="separate"/>
          </w:r>
          <w:r>
            <w:rPr>
              <w:spacing w:val="7"/>
              <w:sz w:val="29"/>
              <w:szCs w:val="29"/>
            </w:rPr>
            <w:t>Materials Needed but Not</w:t>
          </w:r>
          <w:r>
            <w:rPr>
              <w:spacing w:val="35"/>
              <w:sz w:val="29"/>
              <w:szCs w:val="29"/>
            </w:rPr>
            <w:t xml:space="preserve"> </w:t>
          </w:r>
          <w:r>
            <w:rPr>
              <w:spacing w:val="7"/>
              <w:sz w:val="29"/>
              <w:szCs w:val="29"/>
            </w:rPr>
            <w:t>Supplied</w:t>
          </w:r>
          <w:r>
            <w:rPr>
              <w:spacing w:val="1"/>
              <w:sz w:val="29"/>
              <w:szCs w:val="29"/>
            </w:rPr>
            <w:t xml:space="preserve">                                                          </w:t>
          </w:r>
          <w:r>
            <w:rPr>
              <w:spacing w:val="7"/>
              <w:sz w:val="29"/>
              <w:szCs w:val="29"/>
            </w:rPr>
            <w:t>4</w:t>
          </w:r>
          <w:r>
            <w:rPr>
              <w:spacing w:val="7"/>
              <w:sz w:val="29"/>
              <w:szCs w:val="29"/>
            </w:rPr>
            <w:fldChar w:fldCharType="end"/>
          </w:r>
        </w:p>
        <w:p w14:paraId="1A4ED31B">
          <w:pPr>
            <w:pStyle w:val="2"/>
            <w:spacing w:before="106" w:line="196" w:lineRule="auto"/>
            <w:ind w:left="33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"bookmark6" </w:instrText>
          </w:r>
          <w:r>
            <w:fldChar w:fldCharType="separate"/>
          </w:r>
          <w:r>
            <w:rPr>
              <w:spacing w:val="7"/>
              <w:sz w:val="29"/>
              <w:szCs w:val="29"/>
            </w:rPr>
            <w:t>Reagent Preparation</w:t>
          </w:r>
          <w:r>
            <w:rPr>
              <w:spacing w:val="1"/>
              <w:sz w:val="29"/>
              <w:szCs w:val="29"/>
            </w:rPr>
            <w:t xml:space="preserve">                                                </w:t>
          </w:r>
          <w:r>
            <w:rPr>
              <w:sz w:val="29"/>
              <w:szCs w:val="29"/>
            </w:rPr>
            <w:t xml:space="preserve">                                    </w:t>
          </w:r>
          <w:r>
            <w:rPr>
              <w:spacing w:val="7"/>
              <w:sz w:val="29"/>
              <w:szCs w:val="29"/>
            </w:rPr>
            <w:t>4</w:t>
          </w:r>
          <w:r>
            <w:rPr>
              <w:spacing w:val="7"/>
              <w:sz w:val="29"/>
              <w:szCs w:val="29"/>
            </w:rPr>
            <w:fldChar w:fldCharType="end"/>
          </w:r>
        </w:p>
        <w:p w14:paraId="1F68BEB2">
          <w:pPr>
            <w:pStyle w:val="2"/>
            <w:spacing w:before="109" w:line="197" w:lineRule="auto"/>
            <w:ind w:left="47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"bookmark7" </w:instrText>
          </w:r>
          <w:r>
            <w:fldChar w:fldCharType="separate"/>
          </w:r>
          <w:r>
            <w:rPr>
              <w:spacing w:val="6"/>
              <w:sz w:val="29"/>
              <w:szCs w:val="29"/>
            </w:rPr>
            <w:t>Sample Preparation</w:t>
          </w:r>
          <w:r>
            <w:rPr>
              <w:spacing w:val="1"/>
              <w:sz w:val="29"/>
              <w:szCs w:val="29"/>
            </w:rPr>
            <w:t xml:space="preserve">                                                                    </w:t>
          </w:r>
          <w:r>
            <w:rPr>
              <w:sz w:val="29"/>
              <w:szCs w:val="29"/>
            </w:rPr>
            <w:t xml:space="preserve">                 </w:t>
          </w:r>
          <w:r>
            <w:rPr>
              <w:spacing w:val="6"/>
              <w:sz w:val="29"/>
              <w:szCs w:val="29"/>
            </w:rPr>
            <w:t>4</w:t>
          </w:r>
          <w:r>
            <w:rPr>
              <w:spacing w:val="6"/>
              <w:sz w:val="29"/>
              <w:szCs w:val="29"/>
            </w:rPr>
            <w:fldChar w:fldCharType="end"/>
          </w:r>
        </w:p>
        <w:p w14:paraId="4403F29E">
          <w:pPr>
            <w:pStyle w:val="2"/>
            <w:spacing w:before="106" w:line="196" w:lineRule="auto"/>
            <w:ind w:left="31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"bookmark8" </w:instrText>
          </w:r>
          <w:r>
            <w:fldChar w:fldCharType="separate"/>
          </w:r>
          <w:r>
            <w:rPr>
              <w:spacing w:val="7"/>
              <w:sz w:val="29"/>
              <w:szCs w:val="29"/>
            </w:rPr>
            <w:t>Assay Procedure</w:t>
          </w:r>
          <w:r>
            <w:rPr>
              <w:spacing w:val="1"/>
              <w:sz w:val="29"/>
              <w:szCs w:val="29"/>
            </w:rPr>
            <w:t xml:space="preserve">                                                        </w:t>
          </w:r>
          <w:r>
            <w:rPr>
              <w:sz w:val="29"/>
              <w:szCs w:val="29"/>
            </w:rPr>
            <w:t xml:space="preserve">                                  </w:t>
          </w:r>
          <w:r>
            <w:rPr>
              <w:spacing w:val="7"/>
              <w:sz w:val="29"/>
              <w:szCs w:val="29"/>
            </w:rPr>
            <w:t>5</w:t>
          </w:r>
          <w:r>
            <w:rPr>
              <w:spacing w:val="7"/>
              <w:sz w:val="29"/>
              <w:szCs w:val="29"/>
            </w:rPr>
            <w:fldChar w:fldCharType="end"/>
          </w:r>
        </w:p>
        <w:p w14:paraId="21084757">
          <w:pPr>
            <w:pStyle w:val="2"/>
            <w:spacing w:before="109" w:line="197" w:lineRule="auto"/>
            <w:ind w:left="35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"bookmark9" </w:instrText>
          </w:r>
          <w:r>
            <w:fldChar w:fldCharType="separate"/>
          </w:r>
          <w:r>
            <w:rPr>
              <w:spacing w:val="8"/>
              <w:sz w:val="29"/>
              <w:szCs w:val="29"/>
            </w:rPr>
            <w:t>Example of</w:t>
          </w:r>
          <w:r>
            <w:rPr>
              <w:spacing w:val="-5"/>
              <w:sz w:val="29"/>
              <w:szCs w:val="29"/>
            </w:rPr>
            <w:t xml:space="preserve"> </w:t>
          </w:r>
          <w:r>
            <w:rPr>
              <w:spacing w:val="8"/>
              <w:sz w:val="29"/>
              <w:szCs w:val="29"/>
            </w:rPr>
            <w:t>Results</w:t>
          </w:r>
          <w:r>
            <w:rPr>
              <w:spacing w:val="1"/>
              <w:sz w:val="29"/>
              <w:szCs w:val="29"/>
            </w:rPr>
            <w:t xml:space="preserve">                                                                      </w:t>
          </w:r>
          <w:r>
            <w:rPr>
              <w:sz w:val="29"/>
              <w:szCs w:val="29"/>
            </w:rPr>
            <w:t xml:space="preserve">               </w:t>
          </w:r>
          <w:r>
            <w:rPr>
              <w:spacing w:val="8"/>
              <w:sz w:val="29"/>
              <w:szCs w:val="29"/>
            </w:rPr>
            <w:t>7</w:t>
          </w:r>
          <w:r>
            <w:rPr>
              <w:spacing w:val="8"/>
              <w:sz w:val="29"/>
              <w:szCs w:val="29"/>
            </w:rPr>
            <w:fldChar w:fldCharType="end"/>
          </w:r>
        </w:p>
      </w:sdtContent>
    </w:sdt>
    <w:p w14:paraId="6C0E6478">
      <w:pPr>
        <w:spacing w:line="248" w:lineRule="auto"/>
        <w:rPr>
          <w:rFonts w:ascii="Arial"/>
          <w:sz w:val="21"/>
        </w:rPr>
      </w:pPr>
    </w:p>
    <w:p w14:paraId="4802591D">
      <w:pPr>
        <w:spacing w:line="248" w:lineRule="auto"/>
        <w:rPr>
          <w:rFonts w:ascii="Arial"/>
          <w:sz w:val="21"/>
        </w:rPr>
      </w:pPr>
    </w:p>
    <w:p w14:paraId="75C938ED">
      <w:pPr>
        <w:spacing w:line="248" w:lineRule="auto"/>
        <w:rPr>
          <w:rFonts w:ascii="Arial"/>
          <w:sz w:val="21"/>
        </w:rPr>
      </w:pPr>
    </w:p>
    <w:p w14:paraId="5BE64E24">
      <w:pPr>
        <w:spacing w:line="248" w:lineRule="auto"/>
        <w:rPr>
          <w:rFonts w:ascii="Arial"/>
          <w:sz w:val="21"/>
        </w:rPr>
      </w:pPr>
    </w:p>
    <w:p w14:paraId="3F519D0D">
      <w:pPr>
        <w:spacing w:line="248" w:lineRule="auto"/>
        <w:rPr>
          <w:rFonts w:ascii="Arial"/>
          <w:sz w:val="21"/>
        </w:rPr>
      </w:pPr>
    </w:p>
    <w:p w14:paraId="63EB1B9D">
      <w:pPr>
        <w:spacing w:line="248" w:lineRule="auto"/>
        <w:rPr>
          <w:rFonts w:ascii="Arial"/>
          <w:sz w:val="21"/>
        </w:rPr>
      </w:pPr>
    </w:p>
    <w:p w14:paraId="5DB8847B">
      <w:pPr>
        <w:spacing w:line="248" w:lineRule="auto"/>
        <w:rPr>
          <w:rFonts w:ascii="Arial"/>
          <w:sz w:val="21"/>
        </w:rPr>
      </w:pPr>
    </w:p>
    <w:p w14:paraId="1874C275">
      <w:pPr>
        <w:spacing w:line="248" w:lineRule="auto"/>
        <w:rPr>
          <w:rFonts w:ascii="Arial"/>
          <w:sz w:val="21"/>
        </w:rPr>
      </w:pPr>
    </w:p>
    <w:p w14:paraId="6146DDF0">
      <w:pPr>
        <w:spacing w:line="248" w:lineRule="auto"/>
        <w:rPr>
          <w:rFonts w:ascii="Arial"/>
          <w:sz w:val="21"/>
        </w:rPr>
      </w:pPr>
    </w:p>
    <w:p w14:paraId="17D8D8E5">
      <w:pPr>
        <w:spacing w:line="248" w:lineRule="auto"/>
        <w:rPr>
          <w:rFonts w:ascii="Arial"/>
          <w:sz w:val="21"/>
        </w:rPr>
      </w:pPr>
    </w:p>
    <w:p w14:paraId="4BCCDBBC">
      <w:pPr>
        <w:spacing w:line="248" w:lineRule="auto"/>
        <w:rPr>
          <w:rFonts w:ascii="Arial"/>
          <w:sz w:val="21"/>
        </w:rPr>
      </w:pPr>
    </w:p>
    <w:p w14:paraId="2F63C9C1">
      <w:pPr>
        <w:spacing w:line="248" w:lineRule="auto"/>
        <w:rPr>
          <w:rFonts w:ascii="Arial"/>
          <w:sz w:val="21"/>
        </w:rPr>
      </w:pPr>
    </w:p>
    <w:p w14:paraId="0771B16E">
      <w:pPr>
        <w:spacing w:line="248" w:lineRule="auto"/>
        <w:rPr>
          <w:rFonts w:ascii="Arial"/>
          <w:sz w:val="21"/>
        </w:rPr>
      </w:pPr>
    </w:p>
    <w:p w14:paraId="01705A3F">
      <w:pPr>
        <w:spacing w:line="248" w:lineRule="auto"/>
        <w:rPr>
          <w:rFonts w:ascii="Arial"/>
          <w:sz w:val="21"/>
        </w:rPr>
      </w:pPr>
    </w:p>
    <w:p w14:paraId="770B90E3">
      <w:pPr>
        <w:spacing w:line="248" w:lineRule="auto"/>
        <w:rPr>
          <w:rFonts w:ascii="Arial"/>
          <w:sz w:val="21"/>
        </w:rPr>
      </w:pPr>
    </w:p>
    <w:p w14:paraId="4FB8F453">
      <w:pPr>
        <w:spacing w:line="248" w:lineRule="auto"/>
        <w:rPr>
          <w:rFonts w:ascii="Arial"/>
          <w:sz w:val="21"/>
        </w:rPr>
      </w:pPr>
    </w:p>
    <w:p w14:paraId="0C34B757">
      <w:pPr>
        <w:spacing w:line="249" w:lineRule="auto"/>
        <w:rPr>
          <w:rFonts w:ascii="Arial"/>
          <w:sz w:val="21"/>
        </w:rPr>
      </w:pPr>
    </w:p>
    <w:p w14:paraId="130606B1">
      <w:pPr>
        <w:spacing w:line="249" w:lineRule="auto"/>
        <w:rPr>
          <w:rFonts w:ascii="Arial"/>
          <w:sz w:val="21"/>
        </w:rPr>
      </w:pPr>
    </w:p>
    <w:p w14:paraId="0349655E">
      <w:pPr>
        <w:spacing w:line="249" w:lineRule="auto"/>
        <w:rPr>
          <w:rFonts w:ascii="Arial"/>
          <w:sz w:val="21"/>
        </w:rPr>
      </w:pPr>
    </w:p>
    <w:p w14:paraId="6391F0DD">
      <w:pPr>
        <w:spacing w:line="249" w:lineRule="auto"/>
        <w:rPr>
          <w:rFonts w:ascii="Arial"/>
          <w:sz w:val="21"/>
        </w:rPr>
      </w:pPr>
    </w:p>
    <w:p w14:paraId="7EAF2D11">
      <w:pPr>
        <w:spacing w:line="249" w:lineRule="auto"/>
        <w:rPr>
          <w:rFonts w:ascii="Arial"/>
          <w:sz w:val="21"/>
        </w:rPr>
      </w:pPr>
    </w:p>
    <w:p w14:paraId="61FCC262">
      <w:pPr>
        <w:spacing w:line="249" w:lineRule="auto"/>
        <w:rPr>
          <w:rFonts w:ascii="Arial"/>
          <w:sz w:val="21"/>
        </w:rPr>
      </w:pPr>
    </w:p>
    <w:p w14:paraId="07496344">
      <w:pPr>
        <w:spacing w:line="249" w:lineRule="auto"/>
        <w:rPr>
          <w:rFonts w:ascii="Arial"/>
          <w:sz w:val="21"/>
        </w:rPr>
      </w:pPr>
    </w:p>
    <w:p w14:paraId="644071B2">
      <w:pPr>
        <w:spacing w:line="249" w:lineRule="auto"/>
        <w:rPr>
          <w:rFonts w:ascii="Arial"/>
          <w:sz w:val="21"/>
        </w:rPr>
      </w:pPr>
    </w:p>
    <w:p w14:paraId="317D63F7">
      <w:pPr>
        <w:pStyle w:val="2"/>
        <w:spacing w:before="66" w:line="236" w:lineRule="auto"/>
        <w:ind w:left="322"/>
        <w:rPr>
          <w:sz w:val="23"/>
          <w:szCs w:val="23"/>
        </w:rPr>
      </w:pPr>
      <w:r>
        <w:rPr>
          <w:b/>
          <w:bCs/>
          <w:spacing w:val="5"/>
          <w:sz w:val="23"/>
          <w:szCs w:val="23"/>
        </w:rPr>
        <w:t>FOR RESEARCH USE ONLY.</w:t>
      </w:r>
    </w:p>
    <w:p w14:paraId="4DBAD100">
      <w:pPr>
        <w:pStyle w:val="2"/>
        <w:spacing w:before="51" w:line="193" w:lineRule="auto"/>
        <w:ind w:left="320"/>
        <w:rPr>
          <w:sz w:val="23"/>
          <w:szCs w:val="23"/>
        </w:rPr>
      </w:pPr>
      <w:r>
        <w:rPr>
          <w:b/>
          <w:bCs/>
          <w:spacing w:val="6"/>
          <w:sz w:val="23"/>
          <w:szCs w:val="23"/>
        </w:rPr>
        <w:t>NOT FOR USE IN DIAGNOSTIC PROCEDURES</w:t>
      </w:r>
    </w:p>
    <w:p w14:paraId="25082CA5">
      <w:pPr>
        <w:spacing w:before="67"/>
      </w:pPr>
    </w:p>
    <w:p w14:paraId="6CFF5769">
      <w:pPr>
        <w:spacing w:before="67"/>
      </w:pPr>
    </w:p>
    <w:p w14:paraId="68745C1D">
      <w:pPr>
        <w:spacing w:before="66"/>
      </w:pPr>
    </w:p>
    <w:p w14:paraId="74246765">
      <w:pPr>
        <w:sectPr>
          <w:headerReference r:id="rId5" w:type="default"/>
          <w:pgSz w:w="12240" w:h="15840"/>
          <w:pgMar w:top="962" w:right="969" w:bottom="0" w:left="1072" w:header="947" w:footer="0" w:gutter="0"/>
          <w:cols w:equalWidth="0" w:num="1">
            <w:col w:w="10198"/>
          </w:cols>
        </w:sectPr>
      </w:pPr>
    </w:p>
    <w:p w14:paraId="5251CEEC">
      <w:pPr>
        <w:spacing w:line="256" w:lineRule="auto"/>
        <w:rPr>
          <w:rFonts w:ascii="Arial"/>
          <w:sz w:val="21"/>
        </w:rPr>
      </w:pPr>
    </w:p>
    <w:p w14:paraId="22D83C81">
      <w:pPr>
        <w:spacing w:line="256" w:lineRule="auto"/>
        <w:rPr>
          <w:rFonts w:ascii="Arial"/>
          <w:sz w:val="21"/>
        </w:rPr>
      </w:pPr>
    </w:p>
    <w:p w14:paraId="6F909A80">
      <w:pPr>
        <w:spacing w:line="256" w:lineRule="auto"/>
        <w:rPr>
          <w:rFonts w:ascii="Arial"/>
          <w:sz w:val="21"/>
        </w:rPr>
      </w:pPr>
    </w:p>
    <w:p w14:paraId="02AAFD5C">
      <w:pPr>
        <w:spacing w:line="256" w:lineRule="auto"/>
        <w:rPr>
          <w:rFonts w:ascii="Arial"/>
          <w:sz w:val="21"/>
        </w:rPr>
      </w:pPr>
    </w:p>
    <w:p w14:paraId="4D88C804">
      <w:pPr>
        <w:pStyle w:val="2"/>
        <w:spacing w:before="89" w:line="192" w:lineRule="auto"/>
        <w:ind w:left="36"/>
        <w:outlineLvl w:val="0"/>
        <w:rPr>
          <w:sz w:val="31"/>
          <w:szCs w:val="31"/>
        </w:rPr>
      </w:pPr>
      <w:bookmarkStart w:id="0" w:name="bookmark10"/>
      <w:bookmarkEnd w:id="0"/>
      <w:bookmarkStart w:id="1" w:name="bookmark1"/>
      <w:bookmarkEnd w:id="1"/>
      <w:r>
        <w:rPr>
          <w:b/>
          <w:bCs/>
          <w:spacing w:val="8"/>
          <w:sz w:val="31"/>
          <w:szCs w:val="31"/>
          <w:u w:val="single" w:color="auto"/>
        </w:rPr>
        <w:t>Product Description</w:t>
      </w:r>
    </w:p>
    <w:p w14:paraId="77A42AE7">
      <w:pPr>
        <w:spacing w:line="272" w:lineRule="auto"/>
        <w:rPr>
          <w:rFonts w:ascii="Arial"/>
          <w:sz w:val="21"/>
        </w:rPr>
      </w:pPr>
    </w:p>
    <w:p w14:paraId="6B60A5E3">
      <w:pPr>
        <w:pStyle w:val="2"/>
        <w:spacing w:before="66" w:line="198" w:lineRule="auto"/>
        <w:ind w:left="30"/>
        <w:rPr>
          <w:sz w:val="23"/>
          <w:szCs w:val="23"/>
        </w:rPr>
      </w:pPr>
      <w:r>
        <w:rPr>
          <w:spacing w:val="4"/>
          <w:sz w:val="23"/>
          <w:szCs w:val="23"/>
        </w:rPr>
        <w:t>A structurally diverse repertoire of</w:t>
      </w:r>
      <w:r>
        <w:rPr>
          <w:spacing w:val="-1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ligands, from photons to large peptides, activates</w:t>
      </w:r>
      <w:r>
        <w:rPr>
          <w:spacing w:val="1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GPCRs</w:t>
      </w:r>
      <w:r>
        <w:rPr>
          <w:spacing w:val="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</w:t>
      </w:r>
      <w:r>
        <w:rPr>
          <w:spacing w:val="3"/>
          <w:sz w:val="23"/>
          <w:szCs w:val="23"/>
        </w:rPr>
        <w:t>o</w:t>
      </w:r>
      <w:r>
        <w:rPr>
          <w:spacing w:val="12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elicit</w:t>
      </w:r>
    </w:p>
    <w:p w14:paraId="052E8011">
      <w:pPr>
        <w:pStyle w:val="2"/>
        <w:spacing w:before="57" w:line="198" w:lineRule="auto"/>
        <w:ind w:left="31"/>
        <w:rPr>
          <w:sz w:val="23"/>
          <w:szCs w:val="23"/>
        </w:rPr>
      </w:pPr>
      <w:r>
        <w:rPr>
          <w:spacing w:val="4"/>
          <w:sz w:val="23"/>
          <w:szCs w:val="23"/>
        </w:rPr>
        <w:t>their physiological functions. Ligand-bound GPCRs, in turn, function as</w:t>
      </w:r>
      <w:r>
        <w:rPr>
          <w:spacing w:val="1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guanine nucleotide</w:t>
      </w:r>
      <w:r>
        <w:rPr>
          <w:spacing w:val="13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exchange</w:t>
      </w:r>
    </w:p>
    <w:p w14:paraId="4E0D42A6">
      <w:pPr>
        <w:pStyle w:val="2"/>
        <w:spacing w:before="55" w:line="198" w:lineRule="auto"/>
        <w:ind w:left="38"/>
        <w:rPr>
          <w:sz w:val="23"/>
          <w:szCs w:val="23"/>
        </w:rPr>
      </w:pPr>
      <w:r>
        <w:rPr>
          <w:spacing w:val="4"/>
          <w:sz w:val="23"/>
          <w:szCs w:val="23"/>
        </w:rPr>
        <w:t>factors catalyzing the exchange of</w:t>
      </w:r>
      <w:r>
        <w:rPr>
          <w:spacing w:val="-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GDP bound on the Gα</w:t>
      </w:r>
      <w:r>
        <w:rPr>
          <w:spacing w:val="1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subunit with</w:t>
      </w:r>
      <w:r>
        <w:rPr>
          <w:spacing w:val="1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GTP</w:t>
      </w:r>
      <w:r>
        <w:rPr>
          <w:spacing w:val="1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in the presence</w:t>
      </w:r>
      <w:r>
        <w:rPr>
          <w:spacing w:val="1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of</w:t>
      </w:r>
      <w:r>
        <w:rPr>
          <w:spacing w:val="-1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Gβγ,</w:t>
      </w:r>
    </w:p>
    <w:p w14:paraId="382F099D">
      <w:pPr>
        <w:pStyle w:val="2"/>
        <w:spacing w:before="58" w:line="198" w:lineRule="auto"/>
        <w:ind w:left="36"/>
        <w:rPr>
          <w:sz w:val="23"/>
          <w:szCs w:val="23"/>
        </w:rPr>
      </w:pPr>
      <w:r>
        <w:rPr>
          <w:sz w:val="23"/>
          <w:szCs w:val="23"/>
        </w:rPr>
        <w:t>causing</w:t>
      </w:r>
      <w:r>
        <w:rPr>
          <w:spacing w:val="22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22"/>
          <w:sz w:val="23"/>
          <w:szCs w:val="23"/>
        </w:rPr>
        <w:t xml:space="preserve"> </w:t>
      </w:r>
      <w:r>
        <w:rPr>
          <w:sz w:val="23"/>
          <w:szCs w:val="23"/>
        </w:rPr>
        <w:t>dissociation</w:t>
      </w:r>
      <w:r>
        <w:rPr>
          <w:spacing w:val="22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22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22"/>
          <w:sz w:val="23"/>
          <w:szCs w:val="23"/>
        </w:rPr>
        <w:t xml:space="preserve">α </w:t>
      </w:r>
      <w:r>
        <w:rPr>
          <w:sz w:val="23"/>
          <w:szCs w:val="23"/>
        </w:rPr>
        <w:t>subunit</w:t>
      </w:r>
      <w:r>
        <w:rPr>
          <w:spacing w:val="22"/>
          <w:sz w:val="23"/>
          <w:szCs w:val="23"/>
        </w:rPr>
        <w:t xml:space="preserve"> </w:t>
      </w:r>
      <w:r>
        <w:rPr>
          <w:sz w:val="23"/>
          <w:szCs w:val="23"/>
        </w:rPr>
        <w:t>from</w:t>
      </w:r>
      <w:r>
        <w:rPr>
          <w:spacing w:val="22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22"/>
          <w:sz w:val="23"/>
          <w:szCs w:val="23"/>
        </w:rPr>
        <w:t>βγ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dimer</w:t>
      </w:r>
      <w:r>
        <w:rPr>
          <w:spacing w:val="22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form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two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functional</w:t>
      </w:r>
      <w:r>
        <w:rPr>
          <w:spacing w:val="22"/>
          <w:sz w:val="23"/>
          <w:szCs w:val="23"/>
        </w:rPr>
        <w:t xml:space="preserve"> </w:t>
      </w:r>
      <w:r>
        <w:rPr>
          <w:sz w:val="23"/>
          <w:szCs w:val="23"/>
        </w:rPr>
        <w:t>units</w:t>
      </w:r>
      <w:r>
        <w:rPr>
          <w:spacing w:val="12"/>
          <w:sz w:val="23"/>
          <w:szCs w:val="23"/>
        </w:rPr>
        <w:t xml:space="preserve"> </w:t>
      </w:r>
      <w:r>
        <w:rPr>
          <w:spacing w:val="22"/>
          <w:sz w:val="23"/>
          <w:szCs w:val="23"/>
        </w:rPr>
        <w:t>(Gα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</w:p>
    <w:p w14:paraId="746B4977">
      <w:pPr>
        <w:pStyle w:val="2"/>
        <w:spacing w:before="58" w:line="198" w:lineRule="auto"/>
        <w:ind w:left="37"/>
        <w:rPr>
          <w:sz w:val="23"/>
          <w:szCs w:val="23"/>
        </w:rPr>
      </w:pPr>
      <w:r>
        <w:rPr>
          <w:spacing w:val="19"/>
          <w:sz w:val="23"/>
          <w:szCs w:val="23"/>
        </w:rPr>
        <w:t xml:space="preserve">Gβγ). </w:t>
      </w:r>
      <w:r>
        <w:rPr>
          <w:sz w:val="23"/>
          <w:szCs w:val="23"/>
        </w:rPr>
        <w:t>Both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19"/>
          <w:sz w:val="23"/>
          <w:szCs w:val="23"/>
        </w:rPr>
        <w:t xml:space="preserve">α </w:t>
      </w:r>
      <w:r>
        <w:rPr>
          <w:sz w:val="23"/>
          <w:szCs w:val="23"/>
        </w:rPr>
        <w:t>and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19"/>
          <w:sz w:val="23"/>
          <w:szCs w:val="23"/>
        </w:rPr>
        <w:t xml:space="preserve">βγ </w:t>
      </w:r>
      <w:r>
        <w:rPr>
          <w:sz w:val="23"/>
          <w:szCs w:val="23"/>
        </w:rPr>
        <w:t>subunits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signal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various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cellular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signaling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pathways</w:t>
      </w:r>
      <w:r>
        <w:rPr>
          <w:spacing w:val="19"/>
          <w:sz w:val="23"/>
          <w:szCs w:val="23"/>
        </w:rPr>
        <w:t>.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Based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on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sequence</w:t>
      </w:r>
    </w:p>
    <w:p w14:paraId="171E2727">
      <w:pPr>
        <w:pStyle w:val="2"/>
        <w:spacing w:before="57" w:line="232" w:lineRule="auto"/>
        <w:ind w:left="28" w:right="125" w:firstLine="9"/>
        <w:rPr>
          <w:sz w:val="23"/>
          <w:szCs w:val="23"/>
        </w:rPr>
      </w:pPr>
      <w:r>
        <w:rPr>
          <w:sz w:val="23"/>
          <w:szCs w:val="23"/>
        </w:rPr>
        <w:t>and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functional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homologies</w:t>
      </w:r>
      <w:r>
        <w:rPr>
          <w:spacing w:val="15"/>
          <w:sz w:val="23"/>
          <w:szCs w:val="23"/>
        </w:rPr>
        <w:t xml:space="preserve">, </w:t>
      </w:r>
      <w:r>
        <w:rPr>
          <w:sz w:val="23"/>
          <w:szCs w:val="23"/>
        </w:rPr>
        <w:t>G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proteins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are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grouped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into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four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families</w:t>
      </w:r>
      <w:r>
        <w:rPr>
          <w:spacing w:val="15"/>
          <w:sz w:val="23"/>
          <w:szCs w:val="23"/>
        </w:rPr>
        <w:t>: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position w:val="-2"/>
        </w:rPr>
        <w:t>s</w:t>
      </w:r>
      <w:r>
        <w:rPr>
          <w:spacing w:val="15"/>
          <w:position w:val="-2"/>
          <w:sz w:val="23"/>
          <w:szCs w:val="23"/>
        </w:rPr>
        <w:t>,</w:t>
      </w:r>
      <w:r>
        <w:rPr>
          <w:spacing w:val="11"/>
          <w:position w:val="-2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position w:val="-2"/>
        </w:rPr>
        <w:t>i</w:t>
      </w:r>
      <w:r>
        <w:rPr>
          <w:spacing w:val="15"/>
          <w:position w:val="-2"/>
          <w:sz w:val="23"/>
          <w:szCs w:val="23"/>
        </w:rPr>
        <w:t>,</w:t>
      </w:r>
      <w:r>
        <w:rPr>
          <w:spacing w:val="11"/>
          <w:position w:val="-2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position w:val="-2"/>
        </w:rPr>
        <w:t>q</w:t>
      </w:r>
      <w:r>
        <w:rPr>
          <w:spacing w:val="15"/>
          <w:position w:val="-2"/>
          <w:sz w:val="23"/>
          <w:szCs w:val="23"/>
        </w:rPr>
        <w:t>,</w:t>
      </w:r>
      <w:r>
        <w:rPr>
          <w:spacing w:val="12"/>
          <w:position w:val="-2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15"/>
          <w:position w:val="-3"/>
        </w:rPr>
        <w:t xml:space="preserve">12  </w:t>
      </w:r>
      <w:r>
        <w:rPr>
          <w:spacing w:val="15"/>
          <w:sz w:val="23"/>
          <w:szCs w:val="23"/>
        </w:rPr>
        <w:t xml:space="preserve">. </w:t>
      </w:r>
      <w:r>
        <w:rPr>
          <w:sz w:val="23"/>
          <w:szCs w:val="23"/>
        </w:rPr>
        <w:t>As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 xml:space="preserve">increasing </w:t>
      </w:r>
      <w:r>
        <w:rPr>
          <w:spacing w:val="4"/>
          <w:sz w:val="23"/>
          <w:szCs w:val="23"/>
        </w:rPr>
        <w:t>numbers of</w:t>
      </w:r>
      <w:r>
        <w:rPr>
          <w:spacing w:val="-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effectors and interacting proteins for these G proteins have been identified, the physiological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processes in which G proteins participate are multiplyi</w:t>
      </w:r>
      <w:r>
        <w:rPr>
          <w:spacing w:val="3"/>
          <w:sz w:val="23"/>
          <w:szCs w:val="23"/>
        </w:rPr>
        <w:t>ng.</w:t>
      </w:r>
    </w:p>
    <w:p w14:paraId="339FB3AD">
      <w:pPr>
        <w:spacing w:line="260" w:lineRule="auto"/>
        <w:rPr>
          <w:rFonts w:ascii="Arial"/>
          <w:sz w:val="21"/>
        </w:rPr>
      </w:pPr>
    </w:p>
    <w:p w14:paraId="0C10DFD2">
      <w:pPr>
        <w:pStyle w:val="2"/>
        <w:spacing w:before="67" w:line="215" w:lineRule="auto"/>
        <w:ind w:left="30" w:right="256"/>
        <w:rPr>
          <w:sz w:val="23"/>
          <w:szCs w:val="23"/>
        </w:rPr>
      </w:pPr>
      <w:r>
        <w:rPr>
          <w:sz w:val="23"/>
          <w:szCs w:val="23"/>
        </w:rPr>
        <w:t>Among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four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subfamilies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4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proteins</w:t>
      </w:r>
      <w:r>
        <w:rPr>
          <w:spacing w:val="13"/>
          <w:sz w:val="23"/>
          <w:szCs w:val="23"/>
        </w:rPr>
        <w:t xml:space="preserve">, </w:t>
      </w:r>
      <w:r>
        <w:rPr>
          <w:sz w:val="23"/>
          <w:szCs w:val="23"/>
        </w:rPr>
        <w:t>the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function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4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13"/>
          <w:position w:val="-3"/>
        </w:rPr>
        <w:t xml:space="preserve">12/13  </w:t>
      </w:r>
      <w:r>
        <w:rPr>
          <w:sz w:val="23"/>
          <w:szCs w:val="23"/>
        </w:rPr>
        <w:t>subfamily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is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less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well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understood</w:t>
      </w:r>
      <w:r>
        <w:rPr>
          <w:spacing w:val="13"/>
          <w:sz w:val="23"/>
          <w:szCs w:val="23"/>
        </w:rPr>
        <w:t xml:space="preserve">.     </w:t>
      </w:r>
      <w:r>
        <w:rPr>
          <w:sz w:val="23"/>
          <w:szCs w:val="23"/>
        </w:rPr>
        <w:t>In this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family</w:t>
      </w:r>
      <w:r>
        <w:rPr>
          <w:spacing w:val="12"/>
          <w:sz w:val="23"/>
          <w:szCs w:val="23"/>
        </w:rPr>
        <w:t xml:space="preserve">, </w:t>
      </w:r>
      <w:r>
        <w:rPr>
          <w:sz w:val="23"/>
          <w:szCs w:val="23"/>
        </w:rPr>
        <w:t>there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are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two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members</w:t>
      </w:r>
      <w:r>
        <w:rPr>
          <w:spacing w:val="12"/>
          <w:sz w:val="23"/>
          <w:szCs w:val="23"/>
        </w:rPr>
        <w:t>, G</w:t>
      </w:r>
      <w:r>
        <w:rPr>
          <w:spacing w:val="12"/>
          <w:position w:val="-3"/>
        </w:rPr>
        <w:t xml:space="preserve">12  </w:t>
      </w:r>
      <w:r>
        <w:rPr>
          <w:sz w:val="23"/>
          <w:szCs w:val="23"/>
        </w:rPr>
        <w:t>and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12"/>
        </w:rPr>
        <w:t>13</w:t>
      </w:r>
      <w:r>
        <w:rPr>
          <w:spacing w:val="12"/>
          <w:sz w:val="23"/>
          <w:szCs w:val="23"/>
        </w:rPr>
        <w:t xml:space="preserve">, </w:t>
      </w:r>
      <w:r>
        <w:rPr>
          <w:sz w:val="23"/>
          <w:szCs w:val="23"/>
        </w:rPr>
        <w:t>that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are</w:t>
      </w:r>
      <w:r>
        <w:rPr>
          <w:spacing w:val="16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expressed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ubiquitously</w:t>
      </w:r>
      <w:r>
        <w:rPr>
          <w:spacing w:val="12"/>
          <w:sz w:val="23"/>
          <w:szCs w:val="23"/>
        </w:rPr>
        <w:t>.</w:t>
      </w:r>
      <w:r>
        <w:rPr>
          <w:spacing w:val="11"/>
          <w:sz w:val="23"/>
          <w:szCs w:val="23"/>
        </w:rPr>
        <w:t xml:space="preserve"> </w:t>
      </w:r>
      <w:r>
        <w:rPr>
          <w:spacing w:val="12"/>
          <w:sz w:val="23"/>
          <w:szCs w:val="23"/>
        </w:rPr>
        <w:t>Gα</w:t>
      </w:r>
      <w:r>
        <w:rPr>
          <w:spacing w:val="-40"/>
          <w:sz w:val="23"/>
          <w:szCs w:val="23"/>
        </w:rPr>
        <w:t xml:space="preserve"> </w:t>
      </w:r>
      <w:r>
        <w:rPr>
          <w:spacing w:val="12"/>
          <w:position w:val="-3"/>
        </w:rPr>
        <w:t>12</w:t>
      </w:r>
      <w:r>
        <w:rPr>
          <w:spacing w:val="23"/>
          <w:w w:val="101"/>
          <w:position w:val="-3"/>
        </w:rPr>
        <w:t xml:space="preserve"> </w:t>
      </w:r>
      <w:r>
        <w:rPr>
          <w:sz w:val="23"/>
          <w:szCs w:val="23"/>
        </w:rPr>
        <w:t>knockout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mice    appeared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normal</w:t>
      </w:r>
      <w:r>
        <w:rPr>
          <w:spacing w:val="11"/>
          <w:sz w:val="23"/>
          <w:szCs w:val="23"/>
        </w:rPr>
        <w:t>. Gα</w:t>
      </w:r>
      <w:r>
        <w:rPr>
          <w:spacing w:val="-28"/>
          <w:sz w:val="23"/>
          <w:szCs w:val="23"/>
        </w:rPr>
        <w:t xml:space="preserve"> </w:t>
      </w:r>
      <w:r>
        <w:rPr>
          <w:spacing w:val="11"/>
          <w:position w:val="-3"/>
        </w:rPr>
        <w:t>13</w:t>
      </w:r>
      <w:r>
        <w:rPr>
          <w:spacing w:val="23"/>
          <w:w w:val="101"/>
          <w:position w:val="-3"/>
        </w:rPr>
        <w:t xml:space="preserve"> </w:t>
      </w:r>
      <w:r>
        <w:rPr>
          <w:sz w:val="23"/>
          <w:szCs w:val="23"/>
        </w:rPr>
        <w:t>knockout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mice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displayed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embryonic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lethality</w:t>
      </w:r>
      <w:r>
        <w:rPr>
          <w:spacing w:val="11"/>
          <w:sz w:val="23"/>
          <w:szCs w:val="23"/>
        </w:rPr>
        <w:t xml:space="preserve"> (~E9.5). </w:t>
      </w:r>
      <w:r>
        <w:rPr>
          <w:sz w:val="23"/>
          <w:szCs w:val="23"/>
        </w:rPr>
        <w:t>The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11"/>
          <w:sz w:val="23"/>
          <w:szCs w:val="23"/>
        </w:rPr>
        <w:t>α</w:t>
      </w:r>
      <w:r>
        <w:rPr>
          <w:spacing w:val="-40"/>
          <w:sz w:val="23"/>
          <w:szCs w:val="23"/>
        </w:rPr>
        <w:t xml:space="preserve"> </w:t>
      </w:r>
      <w:r>
        <w:rPr>
          <w:spacing w:val="11"/>
          <w:position w:val="-3"/>
        </w:rPr>
        <w:t>13</w:t>
      </w:r>
      <w:r>
        <w:rPr>
          <w:spacing w:val="11"/>
          <w:position w:val="11"/>
        </w:rPr>
        <w:t>-/-</w:t>
      </w:r>
      <w:r>
        <w:rPr>
          <w:spacing w:val="22"/>
          <w:position w:val="11"/>
        </w:rPr>
        <w:t xml:space="preserve"> </w:t>
      </w:r>
      <w:r>
        <w:rPr>
          <w:sz w:val="23"/>
          <w:szCs w:val="23"/>
        </w:rPr>
        <w:t>mouse</w:t>
      </w:r>
    </w:p>
    <w:p w14:paraId="42201784">
      <w:pPr>
        <w:pStyle w:val="2"/>
        <w:spacing w:before="28" w:line="220" w:lineRule="auto"/>
        <w:ind w:left="30" w:right="779" w:firstLine="6"/>
        <w:rPr>
          <w:sz w:val="23"/>
          <w:szCs w:val="23"/>
        </w:rPr>
      </w:pPr>
      <w:r>
        <w:rPr>
          <w:spacing w:val="4"/>
          <w:sz w:val="23"/>
          <w:szCs w:val="23"/>
        </w:rPr>
        <w:t>embryos had defective vascular systems. G</w:t>
      </w:r>
      <w:r>
        <w:rPr>
          <w:spacing w:val="4"/>
          <w:position w:val="-3"/>
        </w:rPr>
        <w:t>13</w:t>
      </w:r>
      <w:r>
        <w:rPr>
          <w:spacing w:val="28"/>
          <w:w w:val="101"/>
          <w:position w:val="-3"/>
        </w:rPr>
        <w:t xml:space="preserve"> </w:t>
      </w:r>
      <w:r>
        <w:rPr>
          <w:spacing w:val="4"/>
          <w:sz w:val="23"/>
          <w:szCs w:val="23"/>
        </w:rPr>
        <w:t>is also essential</w:t>
      </w:r>
      <w:r>
        <w:rPr>
          <w:spacing w:val="1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fo</w:t>
      </w:r>
      <w:r>
        <w:rPr>
          <w:spacing w:val="3"/>
          <w:sz w:val="23"/>
          <w:szCs w:val="23"/>
        </w:rPr>
        <w:t>r receptor tyrosine kinase-induced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migration of</w:t>
      </w:r>
      <w:r>
        <w:rPr>
          <w:spacing w:val="-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fibroblast and endothelial cells.</w:t>
      </w:r>
    </w:p>
    <w:p w14:paraId="00FD8A78">
      <w:pPr>
        <w:spacing w:line="271" w:lineRule="auto"/>
        <w:rPr>
          <w:rFonts w:ascii="Arial"/>
          <w:sz w:val="21"/>
        </w:rPr>
      </w:pPr>
    </w:p>
    <w:p w14:paraId="3721C6F7">
      <w:pPr>
        <w:pStyle w:val="2"/>
        <w:spacing w:before="66" w:line="226" w:lineRule="auto"/>
        <w:ind w:left="36" w:right="1069" w:hanging="11"/>
        <w:rPr>
          <w:sz w:val="23"/>
          <w:szCs w:val="23"/>
        </w:rPr>
      </w:pPr>
      <w:r>
        <w:rPr>
          <w:spacing w:val="4"/>
          <w:sz w:val="23"/>
          <w:szCs w:val="23"/>
        </w:rPr>
        <w:t>NewEast Biosciences Gα</w:t>
      </w:r>
      <w:r>
        <w:rPr>
          <w:spacing w:val="-38"/>
          <w:sz w:val="23"/>
          <w:szCs w:val="23"/>
        </w:rPr>
        <w:t xml:space="preserve"> </w:t>
      </w:r>
      <w:r>
        <w:rPr>
          <w:spacing w:val="4"/>
          <w:position w:val="-3"/>
        </w:rPr>
        <w:t>13</w:t>
      </w:r>
      <w:r>
        <w:rPr>
          <w:spacing w:val="24"/>
          <w:position w:val="-3"/>
        </w:rPr>
        <w:t xml:space="preserve"> </w:t>
      </w:r>
      <w:r>
        <w:rPr>
          <w:spacing w:val="4"/>
          <w:sz w:val="23"/>
          <w:szCs w:val="23"/>
        </w:rPr>
        <w:t>Activation Assay Kit provides a simple and</w:t>
      </w:r>
      <w:r>
        <w:rPr>
          <w:spacing w:val="1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f</w:t>
      </w:r>
      <w:r>
        <w:rPr>
          <w:spacing w:val="3"/>
          <w:sz w:val="23"/>
          <w:szCs w:val="23"/>
        </w:rPr>
        <w:t>ast tool to</w:t>
      </w:r>
      <w:r>
        <w:rPr>
          <w:spacing w:val="5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monitor the</w:t>
      </w:r>
      <w:r>
        <w:rPr>
          <w:sz w:val="23"/>
          <w:szCs w:val="23"/>
        </w:rPr>
        <w:t xml:space="preserve"> activation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3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17"/>
          <w:sz w:val="23"/>
          <w:szCs w:val="23"/>
        </w:rPr>
        <w:t>α</w:t>
      </w:r>
      <w:r>
        <w:rPr>
          <w:spacing w:val="-39"/>
          <w:sz w:val="23"/>
          <w:szCs w:val="23"/>
        </w:rPr>
        <w:t xml:space="preserve"> </w:t>
      </w:r>
      <w:r>
        <w:rPr>
          <w:spacing w:val="17"/>
        </w:rPr>
        <w:t>13</w:t>
      </w:r>
      <w:r>
        <w:rPr>
          <w:spacing w:val="17"/>
          <w:sz w:val="23"/>
          <w:szCs w:val="23"/>
        </w:rPr>
        <w:t xml:space="preserve">. </w:t>
      </w:r>
      <w:r>
        <w:rPr>
          <w:sz w:val="23"/>
          <w:szCs w:val="23"/>
        </w:rPr>
        <w:t>Each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kit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provides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sufficient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quantities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perform</w:t>
      </w:r>
      <w:r>
        <w:rPr>
          <w:spacing w:val="17"/>
          <w:sz w:val="23"/>
          <w:szCs w:val="23"/>
        </w:rPr>
        <w:t xml:space="preserve"> 20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assays</w:t>
      </w:r>
      <w:r>
        <w:rPr>
          <w:spacing w:val="17"/>
          <w:sz w:val="23"/>
          <w:szCs w:val="23"/>
        </w:rPr>
        <w:t>.</w:t>
      </w:r>
    </w:p>
    <w:p w14:paraId="747354EC">
      <w:pPr>
        <w:spacing w:line="267" w:lineRule="auto"/>
        <w:rPr>
          <w:rFonts w:ascii="Arial"/>
          <w:sz w:val="21"/>
        </w:rPr>
      </w:pPr>
    </w:p>
    <w:p w14:paraId="0AEC16FD">
      <w:pPr>
        <w:pStyle w:val="2"/>
        <w:spacing w:before="90" w:line="192" w:lineRule="auto"/>
        <w:ind w:left="31"/>
        <w:outlineLvl w:val="0"/>
        <w:rPr>
          <w:sz w:val="31"/>
          <w:szCs w:val="31"/>
        </w:rPr>
      </w:pPr>
      <w:bookmarkStart w:id="2" w:name="bookmark2"/>
      <w:bookmarkEnd w:id="2"/>
      <w:r>
        <w:rPr>
          <w:b/>
          <w:bCs/>
          <w:spacing w:val="8"/>
          <w:sz w:val="31"/>
          <w:szCs w:val="31"/>
          <w:u w:val="single" w:color="auto"/>
        </w:rPr>
        <w:t>Assay Principle</w:t>
      </w:r>
    </w:p>
    <w:p w14:paraId="015E48E8">
      <w:pPr>
        <w:spacing w:line="332" w:lineRule="auto"/>
        <w:rPr>
          <w:rFonts w:ascii="Arial"/>
          <w:sz w:val="21"/>
        </w:rPr>
      </w:pPr>
    </w:p>
    <w:p w14:paraId="3D7551C0">
      <w:pPr>
        <w:pStyle w:val="2"/>
        <w:spacing w:before="67" w:line="233" w:lineRule="auto"/>
        <w:ind w:left="27" w:right="25" w:hanging="2"/>
        <w:jc w:val="both"/>
        <w:rPr>
          <w:sz w:val="23"/>
          <w:szCs w:val="23"/>
        </w:rPr>
      </w:pPr>
      <w:r>
        <w:rPr>
          <w:sz w:val="23"/>
          <w:szCs w:val="23"/>
        </w:rPr>
        <w:t>NewEast</w:t>
      </w:r>
      <w:r>
        <w:rPr>
          <w:spacing w:val="11"/>
          <w:sz w:val="23"/>
          <w:szCs w:val="23"/>
        </w:rPr>
        <w:t xml:space="preserve">  </w:t>
      </w:r>
      <w:r>
        <w:rPr>
          <w:sz w:val="23"/>
          <w:szCs w:val="23"/>
        </w:rPr>
        <w:t>Biosciences</w:t>
      </w:r>
      <w:r>
        <w:rPr>
          <w:spacing w:val="11"/>
          <w:sz w:val="23"/>
          <w:szCs w:val="23"/>
        </w:rPr>
        <w:t xml:space="preserve">  </w:t>
      </w:r>
      <w:r>
        <w:rPr>
          <w:sz w:val="23"/>
          <w:szCs w:val="23"/>
        </w:rPr>
        <w:t>G</w:t>
      </w:r>
      <w:r>
        <w:rPr>
          <w:spacing w:val="11"/>
          <w:sz w:val="23"/>
          <w:szCs w:val="23"/>
        </w:rPr>
        <w:t>α</w:t>
      </w:r>
      <w:r>
        <w:rPr>
          <w:spacing w:val="-31"/>
          <w:sz w:val="23"/>
          <w:szCs w:val="23"/>
        </w:rPr>
        <w:t xml:space="preserve"> </w:t>
      </w:r>
      <w:r>
        <w:rPr>
          <w:spacing w:val="11"/>
          <w:position w:val="-3"/>
        </w:rPr>
        <w:t xml:space="preserve">13   </w:t>
      </w:r>
      <w:r>
        <w:rPr>
          <w:sz w:val="23"/>
          <w:szCs w:val="23"/>
        </w:rPr>
        <w:t>Activation</w:t>
      </w:r>
      <w:r>
        <w:rPr>
          <w:spacing w:val="11"/>
          <w:sz w:val="23"/>
          <w:szCs w:val="23"/>
        </w:rPr>
        <w:t xml:space="preserve">  </w:t>
      </w:r>
      <w:r>
        <w:rPr>
          <w:sz w:val="23"/>
          <w:szCs w:val="23"/>
        </w:rPr>
        <w:t>Assay</w:t>
      </w:r>
      <w:r>
        <w:rPr>
          <w:spacing w:val="11"/>
          <w:sz w:val="23"/>
          <w:szCs w:val="23"/>
        </w:rPr>
        <w:t xml:space="preserve">  </w:t>
      </w:r>
      <w:r>
        <w:rPr>
          <w:sz w:val="23"/>
          <w:szCs w:val="23"/>
        </w:rPr>
        <w:t>Kit  bases</w:t>
      </w:r>
      <w:r>
        <w:rPr>
          <w:spacing w:val="11"/>
          <w:sz w:val="23"/>
          <w:szCs w:val="23"/>
        </w:rPr>
        <w:t xml:space="preserve">  </w:t>
      </w:r>
      <w:r>
        <w:rPr>
          <w:sz w:val="23"/>
          <w:szCs w:val="23"/>
        </w:rPr>
        <w:t>on</w:t>
      </w:r>
      <w:r>
        <w:rPr>
          <w:spacing w:val="11"/>
          <w:sz w:val="23"/>
          <w:szCs w:val="23"/>
        </w:rPr>
        <w:t xml:space="preserve">  </w:t>
      </w:r>
      <w:r>
        <w:rPr>
          <w:sz w:val="23"/>
          <w:szCs w:val="23"/>
        </w:rPr>
        <w:t>the</w:t>
      </w:r>
      <w:r>
        <w:rPr>
          <w:spacing w:val="11"/>
          <w:sz w:val="23"/>
          <w:szCs w:val="23"/>
        </w:rPr>
        <w:t xml:space="preserve">  </w:t>
      </w:r>
      <w:r>
        <w:rPr>
          <w:sz w:val="23"/>
          <w:szCs w:val="23"/>
        </w:rPr>
        <w:t>configuration</w:t>
      </w:r>
      <w:r>
        <w:rPr>
          <w:spacing w:val="11"/>
          <w:sz w:val="23"/>
          <w:szCs w:val="23"/>
        </w:rPr>
        <w:t>-</w:t>
      </w:r>
      <w:r>
        <w:rPr>
          <w:sz w:val="23"/>
          <w:szCs w:val="23"/>
        </w:rPr>
        <w:t>specific</w:t>
      </w:r>
      <w:r>
        <w:rPr>
          <w:spacing w:val="11"/>
          <w:sz w:val="23"/>
          <w:szCs w:val="23"/>
        </w:rPr>
        <w:t xml:space="preserve">  </w:t>
      </w:r>
      <w:r>
        <w:rPr>
          <w:sz w:val="23"/>
          <w:szCs w:val="23"/>
        </w:rPr>
        <w:t>anti</w:t>
      </w:r>
      <w:r>
        <w:rPr>
          <w:spacing w:val="11"/>
          <w:sz w:val="23"/>
          <w:szCs w:val="23"/>
        </w:rPr>
        <w:t>-Gα</w:t>
      </w:r>
      <w:r>
        <w:rPr>
          <w:spacing w:val="-39"/>
          <w:sz w:val="23"/>
          <w:szCs w:val="23"/>
        </w:rPr>
        <w:t xml:space="preserve"> </w:t>
      </w:r>
      <w:r>
        <w:rPr>
          <w:spacing w:val="11"/>
          <w:position w:val="-3"/>
        </w:rPr>
        <w:t>13</w:t>
      </w:r>
      <w:r>
        <w:rPr>
          <w:spacing w:val="11"/>
          <w:sz w:val="23"/>
          <w:szCs w:val="23"/>
        </w:rPr>
        <w:t>-</w:t>
      </w:r>
      <w:r>
        <w:rPr>
          <w:sz w:val="23"/>
          <w:szCs w:val="23"/>
        </w:rPr>
        <w:t xml:space="preserve">GTP </w:t>
      </w:r>
      <w:r>
        <w:rPr>
          <w:spacing w:val="3"/>
          <w:sz w:val="23"/>
          <w:szCs w:val="23"/>
        </w:rPr>
        <w:t>monoclonal</w:t>
      </w:r>
      <w:r>
        <w:rPr>
          <w:spacing w:val="38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antibody</w:t>
      </w:r>
      <w:r>
        <w:rPr>
          <w:spacing w:val="27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to</w:t>
      </w:r>
      <w:r>
        <w:rPr>
          <w:spacing w:val="33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measure</w:t>
      </w:r>
      <w:r>
        <w:rPr>
          <w:spacing w:val="3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the</w:t>
      </w:r>
      <w:r>
        <w:rPr>
          <w:spacing w:val="36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active</w:t>
      </w:r>
      <w:r>
        <w:rPr>
          <w:spacing w:val="36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Gα</w:t>
      </w:r>
      <w:r>
        <w:rPr>
          <w:spacing w:val="-40"/>
          <w:sz w:val="23"/>
          <w:szCs w:val="23"/>
        </w:rPr>
        <w:t xml:space="preserve"> </w:t>
      </w:r>
      <w:r>
        <w:rPr>
          <w:spacing w:val="3"/>
          <w:position w:val="-3"/>
        </w:rPr>
        <w:t>13</w:t>
      </w:r>
      <w:r>
        <w:rPr>
          <w:spacing w:val="3"/>
          <w:sz w:val="23"/>
          <w:szCs w:val="23"/>
        </w:rPr>
        <w:t>-GTP</w:t>
      </w:r>
      <w:r>
        <w:rPr>
          <w:spacing w:val="37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levels,</w:t>
      </w:r>
      <w:r>
        <w:rPr>
          <w:spacing w:val="38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either</w:t>
      </w:r>
      <w:r>
        <w:rPr>
          <w:spacing w:val="36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from</w:t>
      </w:r>
      <w:r>
        <w:rPr>
          <w:spacing w:val="40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cell</w:t>
      </w:r>
      <w:r>
        <w:rPr>
          <w:spacing w:val="38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ext</w:t>
      </w:r>
      <w:r>
        <w:rPr>
          <w:spacing w:val="2"/>
          <w:sz w:val="23"/>
          <w:szCs w:val="23"/>
        </w:rPr>
        <w:t>racts</w:t>
      </w:r>
      <w:r>
        <w:rPr>
          <w:spacing w:val="37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or</w:t>
      </w:r>
      <w:r>
        <w:rPr>
          <w:spacing w:val="36"/>
          <w:w w:val="101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from</w:t>
      </w:r>
      <w:r>
        <w:rPr>
          <w:spacing w:val="36"/>
          <w:w w:val="101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in</w:t>
      </w:r>
      <w:r>
        <w:rPr>
          <w:spacing w:val="31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vitro</w:t>
      </w:r>
      <w:r>
        <w:rPr>
          <w:sz w:val="23"/>
          <w:szCs w:val="23"/>
        </w:rPr>
        <w:t xml:space="preserve"> GTP</w:t>
      </w:r>
      <w:r>
        <w:rPr>
          <w:spacing w:val="12"/>
          <w:sz w:val="23"/>
          <w:szCs w:val="23"/>
        </w:rPr>
        <w:t>γ</w:t>
      </w:r>
      <w:r>
        <w:rPr>
          <w:sz w:val="23"/>
          <w:szCs w:val="23"/>
        </w:rPr>
        <w:t>S</w:t>
      </w:r>
      <w:r>
        <w:rPr>
          <w:spacing w:val="50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loading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12"/>
          <w:sz w:val="23"/>
          <w:szCs w:val="23"/>
        </w:rPr>
        <w:t>α</w:t>
      </w:r>
      <w:r>
        <w:rPr>
          <w:spacing w:val="-40"/>
          <w:sz w:val="23"/>
          <w:szCs w:val="23"/>
        </w:rPr>
        <w:t xml:space="preserve"> </w:t>
      </w:r>
      <w:r>
        <w:rPr>
          <w:spacing w:val="12"/>
          <w:position w:val="-3"/>
        </w:rPr>
        <w:t xml:space="preserve">13  </w:t>
      </w:r>
      <w:r>
        <w:rPr>
          <w:sz w:val="23"/>
          <w:szCs w:val="23"/>
        </w:rPr>
        <w:t>activation</w:t>
      </w:r>
      <w:r>
        <w:rPr>
          <w:spacing w:val="12"/>
          <w:sz w:val="23"/>
          <w:szCs w:val="23"/>
        </w:rPr>
        <w:t xml:space="preserve">  </w:t>
      </w:r>
      <w:r>
        <w:rPr>
          <w:sz w:val="23"/>
          <w:szCs w:val="23"/>
        </w:rPr>
        <w:t>assays</w:t>
      </w:r>
      <w:r>
        <w:rPr>
          <w:spacing w:val="12"/>
          <w:sz w:val="23"/>
          <w:szCs w:val="23"/>
        </w:rPr>
        <w:t xml:space="preserve">.    </w:t>
      </w:r>
      <w:r>
        <w:rPr>
          <w:sz w:val="23"/>
          <w:szCs w:val="23"/>
        </w:rPr>
        <w:t>Briefly</w:t>
      </w:r>
      <w:r>
        <w:rPr>
          <w:spacing w:val="12"/>
          <w:sz w:val="23"/>
          <w:szCs w:val="23"/>
        </w:rPr>
        <w:t>,</w:t>
      </w:r>
      <w:r>
        <w:rPr>
          <w:spacing w:val="45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12"/>
          <w:sz w:val="23"/>
          <w:szCs w:val="23"/>
        </w:rPr>
        <w:t>-</w:t>
      </w:r>
      <w:r>
        <w:rPr>
          <w:sz w:val="23"/>
          <w:szCs w:val="23"/>
        </w:rPr>
        <w:t>active</w:t>
      </w:r>
      <w:r>
        <w:rPr>
          <w:spacing w:val="41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12"/>
          <w:sz w:val="23"/>
          <w:szCs w:val="23"/>
        </w:rPr>
        <w:t>α</w:t>
      </w:r>
      <w:r>
        <w:rPr>
          <w:spacing w:val="-40"/>
          <w:sz w:val="23"/>
          <w:szCs w:val="23"/>
        </w:rPr>
        <w:t xml:space="preserve"> </w:t>
      </w:r>
      <w:r>
        <w:rPr>
          <w:spacing w:val="12"/>
          <w:position w:val="-3"/>
        </w:rPr>
        <w:t xml:space="preserve">13  </w:t>
      </w:r>
      <w:r>
        <w:rPr>
          <w:sz w:val="23"/>
          <w:szCs w:val="23"/>
        </w:rPr>
        <w:t>mouse</w:t>
      </w:r>
      <w:r>
        <w:rPr>
          <w:spacing w:val="35"/>
          <w:sz w:val="23"/>
          <w:szCs w:val="23"/>
        </w:rPr>
        <w:t xml:space="preserve"> </w:t>
      </w:r>
      <w:r>
        <w:rPr>
          <w:sz w:val="23"/>
          <w:szCs w:val="23"/>
        </w:rPr>
        <w:t>monoclonal</w:t>
      </w:r>
      <w:r>
        <w:rPr>
          <w:spacing w:val="12"/>
          <w:sz w:val="23"/>
          <w:szCs w:val="23"/>
        </w:rPr>
        <w:t xml:space="preserve">  </w:t>
      </w:r>
      <w:r>
        <w:rPr>
          <w:sz w:val="23"/>
          <w:szCs w:val="23"/>
        </w:rPr>
        <w:t>antibody</w:t>
      </w:r>
      <w:r>
        <w:rPr>
          <w:spacing w:val="30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will</w:t>
      </w:r>
      <w:r>
        <w:rPr>
          <w:spacing w:val="34"/>
          <w:sz w:val="23"/>
          <w:szCs w:val="23"/>
        </w:rPr>
        <w:t xml:space="preserve"> </w:t>
      </w:r>
      <w:r>
        <w:rPr>
          <w:sz w:val="23"/>
          <w:szCs w:val="23"/>
        </w:rPr>
        <w:t xml:space="preserve">be </w:t>
      </w:r>
      <w:r>
        <w:rPr>
          <w:spacing w:val="3"/>
          <w:sz w:val="23"/>
          <w:szCs w:val="23"/>
        </w:rPr>
        <w:t>incubated</w:t>
      </w:r>
      <w:r>
        <w:rPr>
          <w:spacing w:val="35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with</w:t>
      </w:r>
      <w:r>
        <w:rPr>
          <w:spacing w:val="40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cell</w:t>
      </w:r>
      <w:r>
        <w:rPr>
          <w:spacing w:val="39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lysates</w:t>
      </w:r>
      <w:r>
        <w:rPr>
          <w:spacing w:val="40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containing</w:t>
      </w:r>
      <w:r>
        <w:rPr>
          <w:spacing w:val="37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Gα</w:t>
      </w:r>
      <w:r>
        <w:rPr>
          <w:spacing w:val="-40"/>
          <w:sz w:val="23"/>
          <w:szCs w:val="23"/>
        </w:rPr>
        <w:t xml:space="preserve"> </w:t>
      </w:r>
      <w:r>
        <w:rPr>
          <w:spacing w:val="3"/>
          <w:position w:val="-3"/>
        </w:rPr>
        <w:t>13</w:t>
      </w:r>
      <w:r>
        <w:rPr>
          <w:spacing w:val="3"/>
          <w:sz w:val="23"/>
          <w:szCs w:val="23"/>
        </w:rPr>
        <w:t>-GTP.</w:t>
      </w:r>
      <w:r>
        <w:rPr>
          <w:spacing w:val="39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The</w:t>
      </w:r>
      <w:r>
        <w:rPr>
          <w:spacing w:val="30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bound</w:t>
      </w:r>
      <w:r>
        <w:rPr>
          <w:spacing w:val="39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active</w:t>
      </w:r>
      <w:r>
        <w:rPr>
          <w:spacing w:val="39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Gα</w:t>
      </w:r>
      <w:r>
        <w:rPr>
          <w:spacing w:val="-40"/>
          <w:sz w:val="23"/>
          <w:szCs w:val="23"/>
        </w:rPr>
        <w:t xml:space="preserve"> </w:t>
      </w:r>
      <w:r>
        <w:rPr>
          <w:spacing w:val="3"/>
          <w:position w:val="-3"/>
        </w:rPr>
        <w:t xml:space="preserve">13  </w:t>
      </w:r>
      <w:r>
        <w:rPr>
          <w:spacing w:val="3"/>
          <w:sz w:val="23"/>
          <w:szCs w:val="23"/>
        </w:rPr>
        <w:t>will</w:t>
      </w:r>
      <w:r>
        <w:rPr>
          <w:spacing w:val="35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then</w:t>
      </w:r>
      <w:r>
        <w:rPr>
          <w:spacing w:val="3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be</w:t>
      </w:r>
      <w:r>
        <w:rPr>
          <w:spacing w:val="30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pulled</w:t>
      </w:r>
      <w:r>
        <w:rPr>
          <w:spacing w:val="39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down</w:t>
      </w:r>
      <w:r>
        <w:rPr>
          <w:spacing w:val="3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by</w:t>
      </w:r>
      <w:r>
        <w:rPr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protein</w:t>
      </w:r>
      <w:r>
        <w:rPr>
          <w:spacing w:val="47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A/G</w:t>
      </w:r>
      <w:r>
        <w:rPr>
          <w:spacing w:val="34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agarose.</w:t>
      </w:r>
      <w:r>
        <w:rPr>
          <w:spacing w:val="34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The</w:t>
      </w:r>
      <w:r>
        <w:rPr>
          <w:spacing w:val="25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precipitated</w:t>
      </w:r>
      <w:r>
        <w:rPr>
          <w:spacing w:val="37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active</w:t>
      </w:r>
      <w:r>
        <w:rPr>
          <w:spacing w:val="34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Gα</w:t>
      </w:r>
      <w:r>
        <w:rPr>
          <w:spacing w:val="-40"/>
          <w:sz w:val="23"/>
          <w:szCs w:val="23"/>
        </w:rPr>
        <w:t xml:space="preserve"> </w:t>
      </w:r>
      <w:r>
        <w:rPr>
          <w:spacing w:val="3"/>
          <w:position w:val="-3"/>
        </w:rPr>
        <w:t xml:space="preserve">13  </w:t>
      </w:r>
      <w:r>
        <w:rPr>
          <w:spacing w:val="3"/>
          <w:sz w:val="23"/>
          <w:szCs w:val="23"/>
        </w:rPr>
        <w:t>will</w:t>
      </w:r>
      <w:r>
        <w:rPr>
          <w:spacing w:val="26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be</w:t>
      </w:r>
      <w:r>
        <w:rPr>
          <w:spacing w:val="34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detected</w:t>
      </w:r>
      <w:r>
        <w:rPr>
          <w:spacing w:val="25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by</w:t>
      </w:r>
      <w:r>
        <w:rPr>
          <w:spacing w:val="29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immunoblot</w:t>
      </w:r>
      <w:r>
        <w:rPr>
          <w:spacing w:val="35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analysis</w:t>
      </w:r>
      <w:r>
        <w:rPr>
          <w:spacing w:val="27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using</w:t>
      </w:r>
      <w:r>
        <w:rPr>
          <w:spacing w:val="35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anti-</w:t>
      </w:r>
      <w:r>
        <w:rPr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Gα</w:t>
      </w:r>
      <w:r>
        <w:rPr>
          <w:spacing w:val="-38"/>
          <w:sz w:val="23"/>
          <w:szCs w:val="23"/>
        </w:rPr>
        <w:t xml:space="preserve"> </w:t>
      </w:r>
      <w:r>
        <w:rPr>
          <w:spacing w:val="14"/>
          <w:position w:val="-3"/>
        </w:rPr>
        <w:t>13</w:t>
      </w:r>
      <w:r>
        <w:rPr>
          <w:spacing w:val="23"/>
          <w:w w:val="101"/>
          <w:position w:val="-3"/>
        </w:rPr>
        <w:t xml:space="preserve"> </w:t>
      </w:r>
      <w:r>
        <w:rPr>
          <w:sz w:val="23"/>
          <w:szCs w:val="23"/>
        </w:rPr>
        <w:t>rabbit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polyclonal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  <w:r>
        <w:rPr>
          <w:spacing w:val="14"/>
          <w:sz w:val="23"/>
          <w:szCs w:val="23"/>
        </w:rPr>
        <w:t>.</w:t>
      </w:r>
    </w:p>
    <w:p w14:paraId="51946063">
      <w:pPr>
        <w:spacing w:line="286" w:lineRule="auto"/>
        <w:rPr>
          <w:rFonts w:ascii="Arial"/>
          <w:sz w:val="21"/>
        </w:rPr>
      </w:pPr>
    </w:p>
    <w:p w14:paraId="633050A8">
      <w:pPr>
        <w:spacing w:line="287" w:lineRule="auto"/>
        <w:rPr>
          <w:rFonts w:ascii="Arial"/>
          <w:sz w:val="21"/>
        </w:rPr>
      </w:pPr>
    </w:p>
    <w:p w14:paraId="0A5C22DC">
      <w:pPr>
        <w:pStyle w:val="2"/>
        <w:spacing w:before="89" w:line="192" w:lineRule="auto"/>
        <w:ind w:left="35"/>
        <w:outlineLvl w:val="0"/>
        <w:rPr>
          <w:sz w:val="31"/>
          <w:szCs w:val="31"/>
        </w:rPr>
      </w:pPr>
      <w:bookmarkStart w:id="3" w:name="bookmark3"/>
      <w:bookmarkEnd w:id="3"/>
      <w:r>
        <w:rPr>
          <w:b/>
          <w:bCs/>
          <w:spacing w:val="7"/>
          <w:sz w:val="31"/>
          <w:szCs w:val="31"/>
          <w:u w:val="single" w:color="auto"/>
        </w:rPr>
        <w:t>Kit</w:t>
      </w:r>
      <w:r>
        <w:rPr>
          <w:b/>
          <w:bCs/>
          <w:spacing w:val="23"/>
          <w:sz w:val="31"/>
          <w:szCs w:val="31"/>
          <w:u w:val="single" w:color="auto"/>
        </w:rPr>
        <w:t xml:space="preserve"> </w:t>
      </w:r>
      <w:r>
        <w:rPr>
          <w:b/>
          <w:bCs/>
          <w:spacing w:val="7"/>
          <w:sz w:val="31"/>
          <w:szCs w:val="31"/>
          <w:u w:val="single" w:color="auto"/>
        </w:rPr>
        <w:t>Components</w:t>
      </w:r>
    </w:p>
    <w:p w14:paraId="550000AE">
      <w:pPr>
        <w:spacing w:line="246" w:lineRule="auto"/>
        <w:rPr>
          <w:rFonts w:ascii="Arial"/>
          <w:sz w:val="21"/>
        </w:rPr>
      </w:pPr>
    </w:p>
    <w:p w14:paraId="6A1F824C">
      <w:pPr>
        <w:spacing w:line="246" w:lineRule="auto"/>
        <w:rPr>
          <w:rFonts w:ascii="Arial"/>
          <w:sz w:val="21"/>
        </w:rPr>
      </w:pPr>
    </w:p>
    <w:p w14:paraId="27AAC80A">
      <w:pPr>
        <w:spacing w:line="247" w:lineRule="auto"/>
        <w:rPr>
          <w:rFonts w:ascii="Arial"/>
          <w:sz w:val="21"/>
        </w:rPr>
      </w:pPr>
    </w:p>
    <w:p w14:paraId="404CF4FF">
      <w:pPr>
        <w:pStyle w:val="2"/>
        <w:spacing w:before="66" w:line="233" w:lineRule="auto"/>
        <w:ind w:left="389" w:right="746" w:hanging="333"/>
        <w:rPr>
          <w:sz w:val="23"/>
          <w:szCs w:val="23"/>
        </w:rPr>
      </w:pPr>
      <w:r>
        <w:rPr>
          <w:spacing w:val="8"/>
          <w:sz w:val="23"/>
          <w:szCs w:val="23"/>
        </w:rPr>
        <w:t xml:space="preserve">1.   </w:t>
      </w:r>
      <w:r>
        <w:rPr>
          <w:sz w:val="23"/>
          <w:szCs w:val="23"/>
          <w:u w:val="single" w:color="auto"/>
        </w:rPr>
        <w:t>Anti</w:t>
      </w:r>
      <w:r>
        <w:rPr>
          <w:spacing w:val="8"/>
          <w:sz w:val="23"/>
          <w:szCs w:val="23"/>
          <w:u w:val="single" w:color="auto"/>
        </w:rPr>
        <w:t>-</w:t>
      </w:r>
      <w:r>
        <w:rPr>
          <w:sz w:val="23"/>
          <w:szCs w:val="23"/>
          <w:u w:val="single" w:color="auto"/>
        </w:rPr>
        <w:t>active</w:t>
      </w:r>
      <w:r>
        <w:rPr>
          <w:spacing w:val="59"/>
          <w:w w:val="101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G</w:t>
      </w:r>
      <w:r>
        <w:rPr>
          <w:spacing w:val="8"/>
          <w:sz w:val="23"/>
          <w:szCs w:val="23"/>
          <w:u w:val="single" w:color="auto"/>
        </w:rPr>
        <w:t>α</w:t>
      </w:r>
      <w:r>
        <w:rPr>
          <w:spacing w:val="-40"/>
          <w:sz w:val="23"/>
          <w:szCs w:val="23"/>
          <w:u w:val="single" w:color="auto"/>
        </w:rPr>
        <w:t xml:space="preserve"> </w:t>
      </w:r>
      <w:r>
        <w:rPr>
          <w:spacing w:val="8"/>
          <w:position w:val="-3"/>
          <w:u w:val="single" w:color="auto"/>
        </w:rPr>
        <w:t>13</w:t>
      </w:r>
      <w:r>
        <w:rPr>
          <w:spacing w:val="8"/>
          <w:sz w:val="23"/>
          <w:szCs w:val="23"/>
          <w:u w:val="single" w:color="auto"/>
        </w:rPr>
        <w:t>,</w:t>
      </w:r>
      <w:r>
        <w:rPr>
          <w:spacing w:val="40"/>
          <w:w w:val="101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Mouse</w:t>
      </w:r>
      <w:r>
        <w:rPr>
          <w:spacing w:val="39"/>
          <w:w w:val="101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Monoclonal</w:t>
      </w:r>
      <w:r>
        <w:rPr>
          <w:spacing w:val="38"/>
          <w:w w:val="101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Antibody</w:t>
      </w:r>
      <w:r>
        <w:rPr>
          <w:spacing w:val="41"/>
          <w:sz w:val="23"/>
          <w:szCs w:val="23"/>
          <w:u w:val="single" w:color="auto"/>
        </w:rPr>
        <w:t xml:space="preserve"> </w:t>
      </w:r>
      <w:r>
        <w:rPr>
          <w:spacing w:val="8"/>
          <w:sz w:val="23"/>
          <w:szCs w:val="23"/>
          <w:u w:val="single" w:color="auto"/>
        </w:rPr>
        <w:t>(</w:t>
      </w:r>
      <w:r>
        <w:rPr>
          <w:sz w:val="23"/>
          <w:szCs w:val="23"/>
          <w:u w:val="single" w:color="auto"/>
        </w:rPr>
        <w:t>Catalog</w:t>
      </w:r>
      <w:r>
        <w:rPr>
          <w:spacing w:val="31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No</w:t>
      </w:r>
      <w:r>
        <w:rPr>
          <w:spacing w:val="8"/>
          <w:sz w:val="23"/>
          <w:szCs w:val="23"/>
          <w:u w:val="single" w:color="auto"/>
        </w:rPr>
        <w:t>.</w:t>
      </w:r>
      <w:r>
        <w:rPr>
          <w:spacing w:val="41"/>
          <w:w w:val="101"/>
          <w:sz w:val="23"/>
          <w:szCs w:val="23"/>
          <w:u w:val="single" w:color="auto"/>
        </w:rPr>
        <w:t xml:space="preserve"> </w:t>
      </w:r>
      <w:r>
        <w:rPr>
          <w:spacing w:val="8"/>
          <w:sz w:val="23"/>
          <w:szCs w:val="23"/>
          <w:u w:val="single" w:color="auto"/>
        </w:rPr>
        <w:t>26902):</w:t>
      </w:r>
      <w:r>
        <w:rPr>
          <w:spacing w:val="45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37"/>
          <w:sz w:val="23"/>
          <w:szCs w:val="23"/>
        </w:rPr>
        <w:t xml:space="preserve"> </w:t>
      </w:r>
      <w:r>
        <w:rPr>
          <w:sz w:val="23"/>
          <w:szCs w:val="23"/>
        </w:rPr>
        <w:t>vial</w:t>
      </w:r>
      <w:r>
        <w:rPr>
          <w:spacing w:val="35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–</w:t>
      </w:r>
      <w:r>
        <w:rPr>
          <w:spacing w:val="39"/>
          <w:w w:val="101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22</w:t>
      </w:r>
      <w:r>
        <w:rPr>
          <w:spacing w:val="51"/>
          <w:w w:val="101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µL</w:t>
      </w:r>
      <w:r>
        <w:rPr>
          <w:spacing w:val="41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(1</w:t>
      </w:r>
      <w:r>
        <w:rPr>
          <w:sz w:val="23"/>
          <w:szCs w:val="23"/>
        </w:rPr>
        <w:t xml:space="preserve"> mg</w:t>
      </w:r>
      <w:r>
        <w:rPr>
          <w:spacing w:val="12"/>
          <w:sz w:val="23"/>
          <w:szCs w:val="23"/>
        </w:rPr>
        <w:t>/</w:t>
      </w:r>
      <w:r>
        <w:rPr>
          <w:sz w:val="23"/>
          <w:szCs w:val="23"/>
        </w:rPr>
        <w:t>ml</w:t>
      </w:r>
      <w:r>
        <w:rPr>
          <w:spacing w:val="12"/>
          <w:sz w:val="23"/>
          <w:szCs w:val="23"/>
        </w:rPr>
        <w:t>)</w:t>
      </w:r>
      <w:r>
        <w:rPr>
          <w:spacing w:val="3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33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PBS</w:t>
      </w:r>
      <w:r>
        <w:rPr>
          <w:spacing w:val="12"/>
          <w:sz w:val="23"/>
          <w:szCs w:val="23"/>
        </w:rPr>
        <w:t>,</w:t>
      </w:r>
      <w:r>
        <w:rPr>
          <w:spacing w:val="28"/>
          <w:sz w:val="23"/>
          <w:szCs w:val="23"/>
        </w:rPr>
        <w:t xml:space="preserve"> </w:t>
      </w:r>
      <w:r>
        <w:rPr>
          <w:sz w:val="23"/>
          <w:szCs w:val="23"/>
        </w:rPr>
        <w:t>pH</w:t>
      </w:r>
      <w:r>
        <w:rPr>
          <w:spacing w:val="38"/>
          <w:sz w:val="23"/>
          <w:szCs w:val="23"/>
        </w:rPr>
        <w:t xml:space="preserve"> </w:t>
      </w:r>
      <w:r>
        <w:rPr>
          <w:spacing w:val="12"/>
          <w:sz w:val="23"/>
          <w:szCs w:val="23"/>
        </w:rPr>
        <w:t>7.4,</w:t>
      </w:r>
      <w:r>
        <w:rPr>
          <w:spacing w:val="39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containing</w:t>
      </w:r>
      <w:r>
        <w:rPr>
          <w:spacing w:val="38"/>
          <w:sz w:val="23"/>
          <w:szCs w:val="23"/>
        </w:rPr>
        <w:t xml:space="preserve"> </w:t>
      </w:r>
      <w:r>
        <w:rPr>
          <w:spacing w:val="12"/>
          <w:sz w:val="23"/>
          <w:szCs w:val="23"/>
        </w:rPr>
        <w:t>50%</w:t>
      </w:r>
      <w:r>
        <w:rPr>
          <w:spacing w:val="38"/>
          <w:sz w:val="23"/>
          <w:szCs w:val="23"/>
        </w:rPr>
        <w:t xml:space="preserve"> </w:t>
      </w:r>
      <w:r>
        <w:rPr>
          <w:sz w:val="23"/>
          <w:szCs w:val="23"/>
        </w:rPr>
        <w:t>glycerol</w:t>
      </w:r>
      <w:r>
        <w:rPr>
          <w:spacing w:val="38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37"/>
          <w:sz w:val="23"/>
          <w:szCs w:val="23"/>
        </w:rPr>
        <w:t xml:space="preserve"> </w:t>
      </w:r>
      <w:r>
        <w:rPr>
          <w:spacing w:val="12"/>
          <w:sz w:val="23"/>
          <w:szCs w:val="23"/>
        </w:rPr>
        <w:t>0.05%</w:t>
      </w:r>
      <w:r>
        <w:rPr>
          <w:spacing w:val="40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sodium</w:t>
      </w:r>
      <w:r>
        <w:rPr>
          <w:spacing w:val="38"/>
          <w:sz w:val="23"/>
          <w:szCs w:val="23"/>
        </w:rPr>
        <w:t xml:space="preserve"> </w:t>
      </w:r>
      <w:r>
        <w:rPr>
          <w:sz w:val="23"/>
          <w:szCs w:val="23"/>
        </w:rPr>
        <w:t>azide</w:t>
      </w:r>
      <w:r>
        <w:rPr>
          <w:spacing w:val="12"/>
          <w:sz w:val="23"/>
          <w:szCs w:val="23"/>
        </w:rPr>
        <w:t xml:space="preserve">.    </w:t>
      </w:r>
      <w:r>
        <w:rPr>
          <w:sz w:val="23"/>
          <w:szCs w:val="23"/>
        </w:rPr>
        <w:t>This</w:t>
      </w:r>
      <w:r>
        <w:rPr>
          <w:spacing w:val="38"/>
          <w:sz w:val="23"/>
          <w:szCs w:val="23"/>
        </w:rPr>
        <w:t xml:space="preserve"> </w:t>
      </w:r>
      <w:r>
        <w:rPr>
          <w:sz w:val="23"/>
          <w:szCs w:val="23"/>
        </w:rPr>
        <w:t>antibody specifically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recognizes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19"/>
          <w:sz w:val="23"/>
          <w:szCs w:val="23"/>
        </w:rPr>
        <w:t>α</w:t>
      </w:r>
      <w:r>
        <w:rPr>
          <w:spacing w:val="-39"/>
          <w:sz w:val="23"/>
          <w:szCs w:val="23"/>
        </w:rPr>
        <w:t xml:space="preserve"> </w:t>
      </w:r>
      <w:r>
        <w:rPr>
          <w:spacing w:val="19"/>
          <w:position w:val="-3"/>
        </w:rPr>
        <w:t>13</w:t>
      </w:r>
      <w:r>
        <w:rPr>
          <w:spacing w:val="19"/>
          <w:sz w:val="23"/>
          <w:szCs w:val="23"/>
        </w:rPr>
        <w:t>-</w:t>
      </w:r>
      <w:r>
        <w:rPr>
          <w:sz w:val="23"/>
          <w:szCs w:val="23"/>
        </w:rPr>
        <w:t>GTP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from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all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vertebrates</w:t>
      </w:r>
      <w:r>
        <w:rPr>
          <w:spacing w:val="19"/>
          <w:sz w:val="23"/>
          <w:szCs w:val="23"/>
        </w:rPr>
        <w:t>.</w:t>
      </w:r>
    </w:p>
    <w:p w14:paraId="7B1C9BA6">
      <w:pPr>
        <w:pStyle w:val="2"/>
        <w:spacing w:before="305" w:line="198" w:lineRule="auto"/>
        <w:ind w:left="33"/>
        <w:rPr>
          <w:sz w:val="23"/>
          <w:szCs w:val="23"/>
        </w:rPr>
      </w:pPr>
      <w:r>
        <w:rPr>
          <w:spacing w:val="9"/>
          <w:sz w:val="23"/>
          <w:szCs w:val="23"/>
        </w:rPr>
        <w:t xml:space="preserve">2.   </w:t>
      </w:r>
      <w:r>
        <w:rPr>
          <w:sz w:val="23"/>
          <w:szCs w:val="23"/>
          <w:u w:val="single" w:color="auto"/>
        </w:rPr>
        <w:t>Protein</w:t>
      </w:r>
      <w:r>
        <w:rPr>
          <w:spacing w:val="9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A</w:t>
      </w:r>
      <w:r>
        <w:rPr>
          <w:spacing w:val="9"/>
          <w:sz w:val="23"/>
          <w:szCs w:val="23"/>
          <w:u w:val="single" w:color="auto"/>
        </w:rPr>
        <w:t>/</w:t>
      </w:r>
      <w:r>
        <w:rPr>
          <w:sz w:val="23"/>
          <w:szCs w:val="23"/>
          <w:u w:val="single" w:color="auto"/>
        </w:rPr>
        <w:t>G</w:t>
      </w:r>
      <w:r>
        <w:rPr>
          <w:spacing w:val="9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Agarose</w:t>
      </w:r>
      <w:r>
        <w:rPr>
          <w:spacing w:val="9"/>
          <w:sz w:val="23"/>
          <w:szCs w:val="23"/>
          <w:u w:val="single" w:color="auto"/>
        </w:rPr>
        <w:t xml:space="preserve"> (</w:t>
      </w:r>
      <w:r>
        <w:rPr>
          <w:sz w:val="23"/>
          <w:szCs w:val="23"/>
          <w:u w:val="single" w:color="auto"/>
        </w:rPr>
        <w:t>Catalog</w:t>
      </w:r>
      <w:r>
        <w:rPr>
          <w:spacing w:val="9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No</w:t>
      </w:r>
      <w:r>
        <w:rPr>
          <w:spacing w:val="9"/>
          <w:sz w:val="23"/>
          <w:szCs w:val="23"/>
          <w:u w:val="single" w:color="auto"/>
        </w:rPr>
        <w:t>. 30301):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vial</w:t>
      </w:r>
      <w:r>
        <w:rPr>
          <w:spacing w:val="9"/>
          <w:sz w:val="23"/>
          <w:szCs w:val="23"/>
        </w:rPr>
        <w:t xml:space="preserve"> – 400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1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50% </w:t>
      </w:r>
      <w:r>
        <w:rPr>
          <w:sz w:val="23"/>
          <w:szCs w:val="23"/>
        </w:rPr>
        <w:t>slurry</w:t>
      </w:r>
      <w:r>
        <w:rPr>
          <w:spacing w:val="8"/>
          <w:sz w:val="23"/>
          <w:szCs w:val="23"/>
        </w:rPr>
        <w:t>.</w:t>
      </w:r>
    </w:p>
    <w:p w14:paraId="56793BAB">
      <w:pPr>
        <w:spacing w:before="54"/>
      </w:pPr>
    </w:p>
    <w:p w14:paraId="1C8F11F7">
      <w:pPr>
        <w:spacing w:before="54"/>
      </w:pPr>
    </w:p>
    <w:p w14:paraId="6DCD2B65">
      <w:pPr>
        <w:sectPr>
          <w:pgSz w:w="12240" w:h="15840"/>
          <w:pgMar w:top="962" w:right="969" w:bottom="0" w:left="1072" w:header="947" w:footer="0" w:gutter="0"/>
          <w:cols w:equalWidth="0" w:num="1">
            <w:col w:w="10198"/>
          </w:cols>
        </w:sectPr>
      </w:pPr>
    </w:p>
    <w:p w14:paraId="518D382E">
      <w:pPr>
        <w:spacing w:line="439" w:lineRule="auto"/>
        <w:rPr>
          <w:rFonts w:ascii="Arial"/>
          <w:sz w:val="21"/>
        </w:rPr>
      </w:pPr>
    </w:p>
    <w:p w14:paraId="1845DDD3">
      <w:pPr>
        <w:pStyle w:val="2"/>
        <w:spacing w:before="66" w:line="198" w:lineRule="auto"/>
        <w:ind w:left="38"/>
        <w:rPr>
          <w:sz w:val="23"/>
          <w:szCs w:val="23"/>
        </w:rPr>
      </w:pPr>
      <w:r>
        <w:rPr>
          <w:spacing w:val="9"/>
          <w:sz w:val="23"/>
          <w:szCs w:val="23"/>
        </w:rPr>
        <w:t xml:space="preserve">3.   </w:t>
      </w:r>
      <w:r>
        <w:rPr>
          <w:spacing w:val="9"/>
          <w:sz w:val="23"/>
          <w:szCs w:val="23"/>
          <w:u w:val="single" w:color="auto"/>
        </w:rPr>
        <w:t>5</w:t>
      </w:r>
      <w:r>
        <w:rPr>
          <w:sz w:val="23"/>
          <w:szCs w:val="23"/>
          <w:u w:val="single" w:color="auto"/>
        </w:rPr>
        <w:t>X</w:t>
      </w:r>
      <w:r>
        <w:rPr>
          <w:spacing w:val="9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Assay</w:t>
      </w:r>
      <w:r>
        <w:rPr>
          <w:spacing w:val="9"/>
          <w:sz w:val="23"/>
          <w:szCs w:val="23"/>
          <w:u w:val="single" w:color="auto"/>
        </w:rPr>
        <w:t>/</w:t>
      </w:r>
      <w:r>
        <w:rPr>
          <w:sz w:val="23"/>
          <w:szCs w:val="23"/>
          <w:u w:val="single" w:color="auto"/>
        </w:rPr>
        <w:t>Lysis</w:t>
      </w:r>
      <w:r>
        <w:rPr>
          <w:spacing w:val="9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Buffer</w:t>
      </w:r>
      <w:r>
        <w:rPr>
          <w:spacing w:val="9"/>
          <w:sz w:val="23"/>
          <w:szCs w:val="23"/>
          <w:u w:val="single" w:color="auto"/>
        </w:rPr>
        <w:t xml:space="preserve"> (</w:t>
      </w:r>
      <w:r>
        <w:rPr>
          <w:sz w:val="23"/>
          <w:szCs w:val="23"/>
          <w:u w:val="single" w:color="auto"/>
        </w:rPr>
        <w:t>Catalog</w:t>
      </w:r>
      <w:r>
        <w:rPr>
          <w:spacing w:val="9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No</w:t>
      </w:r>
      <w:r>
        <w:rPr>
          <w:spacing w:val="9"/>
          <w:sz w:val="23"/>
          <w:szCs w:val="23"/>
          <w:u w:val="single" w:color="auto"/>
        </w:rPr>
        <w:t>. 30303):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bottle</w:t>
      </w:r>
      <w:r>
        <w:rPr>
          <w:spacing w:val="9"/>
          <w:sz w:val="23"/>
          <w:szCs w:val="23"/>
        </w:rPr>
        <w:t xml:space="preserve"> – 30 </w:t>
      </w:r>
      <w:r>
        <w:rPr>
          <w:sz w:val="23"/>
          <w:szCs w:val="23"/>
        </w:rPr>
        <w:t>mL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8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250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mM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Tris</w:t>
      </w:r>
      <w:r>
        <w:rPr>
          <w:spacing w:val="9"/>
          <w:sz w:val="23"/>
          <w:szCs w:val="23"/>
        </w:rPr>
        <w:t>-</w:t>
      </w:r>
      <w:r>
        <w:rPr>
          <w:sz w:val="23"/>
          <w:szCs w:val="23"/>
        </w:rPr>
        <w:t>HCl</w:t>
      </w:r>
      <w:r>
        <w:rPr>
          <w:spacing w:val="9"/>
          <w:sz w:val="23"/>
          <w:szCs w:val="23"/>
        </w:rPr>
        <w:t xml:space="preserve">, </w:t>
      </w:r>
      <w:r>
        <w:rPr>
          <w:sz w:val="23"/>
          <w:szCs w:val="23"/>
        </w:rPr>
        <w:t>pH</w:t>
      </w:r>
      <w:r>
        <w:rPr>
          <w:spacing w:val="17"/>
          <w:w w:val="10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8,</w:t>
      </w:r>
      <w:r>
        <w:rPr>
          <w:spacing w:val="1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750</w:t>
      </w:r>
    </w:p>
    <w:p w14:paraId="3CCBF0E5">
      <w:pPr>
        <w:pStyle w:val="2"/>
        <w:spacing w:before="58" w:line="208" w:lineRule="auto"/>
        <w:ind w:left="390"/>
        <w:rPr>
          <w:sz w:val="23"/>
          <w:szCs w:val="23"/>
        </w:rPr>
      </w:pPr>
      <w:r>
        <w:rPr>
          <w:sz w:val="23"/>
          <w:szCs w:val="23"/>
        </w:rPr>
        <w:t>mM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NaCl</w:t>
      </w:r>
      <w:r>
        <w:rPr>
          <w:spacing w:val="11"/>
          <w:sz w:val="23"/>
          <w:szCs w:val="23"/>
        </w:rPr>
        <w:t xml:space="preserve">, 5 </w:t>
      </w:r>
      <w:r>
        <w:rPr>
          <w:sz w:val="23"/>
          <w:szCs w:val="23"/>
        </w:rPr>
        <w:t>mM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EDTA</w:t>
      </w:r>
      <w:r>
        <w:rPr>
          <w:spacing w:val="11"/>
          <w:sz w:val="23"/>
          <w:szCs w:val="23"/>
        </w:rPr>
        <w:t>, 5%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Triton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X</w:t>
      </w:r>
      <w:r>
        <w:rPr>
          <w:spacing w:val="11"/>
          <w:sz w:val="23"/>
          <w:szCs w:val="23"/>
        </w:rPr>
        <w:t>-100.</w:t>
      </w:r>
    </w:p>
    <w:p w14:paraId="4C0DD42C">
      <w:pPr>
        <w:spacing w:line="263" w:lineRule="auto"/>
        <w:rPr>
          <w:rFonts w:ascii="Arial"/>
          <w:sz w:val="21"/>
        </w:rPr>
      </w:pPr>
    </w:p>
    <w:p w14:paraId="3510D3F9">
      <w:pPr>
        <w:pStyle w:val="2"/>
        <w:spacing w:before="66" w:line="218" w:lineRule="auto"/>
        <w:ind w:left="392" w:right="748" w:hanging="360"/>
        <w:rPr>
          <w:sz w:val="23"/>
          <w:szCs w:val="23"/>
        </w:rPr>
      </w:pPr>
      <w:r>
        <w:rPr>
          <w:spacing w:val="9"/>
          <w:sz w:val="23"/>
          <w:szCs w:val="23"/>
        </w:rPr>
        <w:t xml:space="preserve">4.   </w:t>
      </w:r>
      <w:r>
        <w:rPr>
          <w:sz w:val="23"/>
          <w:szCs w:val="23"/>
          <w:u w:val="single" w:color="auto"/>
        </w:rPr>
        <w:t>Anti</w:t>
      </w:r>
      <w:r>
        <w:rPr>
          <w:spacing w:val="9"/>
          <w:sz w:val="23"/>
          <w:szCs w:val="23"/>
          <w:u w:val="single" w:color="auto"/>
        </w:rPr>
        <w:t>-</w:t>
      </w:r>
      <w:r>
        <w:rPr>
          <w:spacing w:val="22"/>
          <w:sz w:val="23"/>
          <w:szCs w:val="23"/>
          <w:u w:val="single" w:color="auto"/>
        </w:rPr>
        <w:t xml:space="preserve"> </w:t>
      </w:r>
      <w:r>
        <w:rPr>
          <w:spacing w:val="9"/>
          <w:sz w:val="23"/>
          <w:szCs w:val="23"/>
          <w:u w:val="single" w:color="auto"/>
        </w:rPr>
        <w:t>Gα</w:t>
      </w:r>
      <w:r>
        <w:rPr>
          <w:spacing w:val="-40"/>
          <w:sz w:val="23"/>
          <w:szCs w:val="23"/>
          <w:u w:val="single" w:color="auto"/>
        </w:rPr>
        <w:t xml:space="preserve"> </w:t>
      </w:r>
      <w:r>
        <w:rPr>
          <w:spacing w:val="9"/>
          <w:position w:val="-3"/>
          <w:u w:val="single" w:color="auto"/>
        </w:rPr>
        <w:t>13</w:t>
      </w:r>
      <w:r>
        <w:rPr>
          <w:spacing w:val="9"/>
          <w:sz w:val="23"/>
          <w:szCs w:val="23"/>
          <w:u w:val="single" w:color="auto"/>
        </w:rPr>
        <w:t xml:space="preserve">, </w:t>
      </w:r>
      <w:r>
        <w:rPr>
          <w:sz w:val="23"/>
          <w:szCs w:val="23"/>
          <w:u w:val="single" w:color="auto"/>
        </w:rPr>
        <w:t>Rabbit</w:t>
      </w:r>
      <w:r>
        <w:rPr>
          <w:spacing w:val="9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Polyclonal</w:t>
      </w:r>
      <w:r>
        <w:rPr>
          <w:spacing w:val="9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Antibody</w:t>
      </w:r>
      <w:r>
        <w:rPr>
          <w:spacing w:val="18"/>
          <w:sz w:val="23"/>
          <w:szCs w:val="23"/>
          <w:u w:val="single" w:color="auto"/>
        </w:rPr>
        <w:t xml:space="preserve"> </w:t>
      </w:r>
      <w:r>
        <w:rPr>
          <w:spacing w:val="9"/>
          <w:sz w:val="23"/>
          <w:szCs w:val="23"/>
          <w:u w:val="single" w:color="auto"/>
        </w:rPr>
        <w:t>(</w:t>
      </w:r>
      <w:r>
        <w:rPr>
          <w:sz w:val="23"/>
          <w:szCs w:val="23"/>
          <w:u w:val="single" w:color="auto"/>
        </w:rPr>
        <w:t>Catalog</w:t>
      </w:r>
      <w:r>
        <w:rPr>
          <w:spacing w:val="9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No</w:t>
      </w:r>
      <w:r>
        <w:rPr>
          <w:spacing w:val="9"/>
          <w:sz w:val="23"/>
          <w:szCs w:val="23"/>
          <w:u w:val="single" w:color="auto"/>
        </w:rPr>
        <w:t>.</w:t>
      </w:r>
      <w:r>
        <w:rPr>
          <w:spacing w:val="17"/>
          <w:sz w:val="23"/>
          <w:szCs w:val="23"/>
          <w:u w:val="single" w:color="auto"/>
        </w:rPr>
        <w:t xml:space="preserve"> </w:t>
      </w:r>
      <w:r>
        <w:rPr>
          <w:spacing w:val="9"/>
          <w:sz w:val="23"/>
          <w:szCs w:val="23"/>
          <w:u w:val="single" w:color="auto"/>
        </w:rPr>
        <w:t>21005):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vial</w:t>
      </w:r>
      <w:r>
        <w:rPr>
          <w:spacing w:val="1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–</w:t>
      </w:r>
      <w:r>
        <w:rPr>
          <w:spacing w:val="15"/>
          <w:w w:val="10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22</w:t>
      </w:r>
      <w:r>
        <w:rPr>
          <w:spacing w:val="27"/>
          <w:w w:val="10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µL</w:t>
      </w:r>
      <w:r>
        <w:rPr>
          <w:spacing w:val="19"/>
          <w:w w:val="10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(1</w:t>
      </w:r>
      <w:r>
        <w:rPr>
          <w:spacing w:val="14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mg</w:t>
      </w:r>
      <w:r>
        <w:rPr>
          <w:spacing w:val="9"/>
          <w:sz w:val="23"/>
          <w:szCs w:val="23"/>
        </w:rPr>
        <w:t>/</w:t>
      </w:r>
      <w:r>
        <w:rPr>
          <w:sz w:val="23"/>
          <w:szCs w:val="23"/>
        </w:rPr>
        <w:t>ml</w:t>
      </w:r>
      <w:r>
        <w:rPr>
          <w:spacing w:val="9"/>
          <w:sz w:val="23"/>
          <w:szCs w:val="23"/>
        </w:rPr>
        <w:t>)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in PBS</w:t>
      </w:r>
      <w:r>
        <w:rPr>
          <w:spacing w:val="10"/>
          <w:sz w:val="23"/>
          <w:szCs w:val="23"/>
        </w:rPr>
        <w:t xml:space="preserve">, </w:t>
      </w:r>
      <w:r>
        <w:rPr>
          <w:sz w:val="23"/>
          <w:szCs w:val="23"/>
        </w:rPr>
        <w:t>pH</w:t>
      </w:r>
      <w:r>
        <w:rPr>
          <w:spacing w:val="10"/>
          <w:sz w:val="23"/>
          <w:szCs w:val="23"/>
        </w:rPr>
        <w:t xml:space="preserve"> 7.4, </w:t>
      </w:r>
      <w:r>
        <w:rPr>
          <w:sz w:val="23"/>
          <w:szCs w:val="23"/>
        </w:rPr>
        <w:t>contained</w:t>
      </w:r>
      <w:r>
        <w:rPr>
          <w:spacing w:val="10"/>
          <w:sz w:val="23"/>
          <w:szCs w:val="23"/>
        </w:rPr>
        <w:t xml:space="preserve"> 50%</w:t>
      </w:r>
      <w:r>
        <w:rPr>
          <w:spacing w:val="15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glycerol</w:t>
      </w:r>
      <w:r>
        <w:rPr>
          <w:spacing w:val="10"/>
          <w:sz w:val="23"/>
          <w:szCs w:val="23"/>
        </w:rPr>
        <w:t>.</w:t>
      </w:r>
    </w:p>
    <w:p w14:paraId="1A43D76F">
      <w:pPr>
        <w:spacing w:line="298" w:lineRule="auto"/>
        <w:rPr>
          <w:rFonts w:ascii="Arial"/>
          <w:sz w:val="21"/>
        </w:rPr>
      </w:pPr>
    </w:p>
    <w:p w14:paraId="5308189A">
      <w:pPr>
        <w:spacing w:line="298" w:lineRule="auto"/>
        <w:rPr>
          <w:rFonts w:ascii="Arial"/>
          <w:sz w:val="21"/>
        </w:rPr>
      </w:pPr>
    </w:p>
    <w:p w14:paraId="285334C1">
      <w:pPr>
        <w:pStyle w:val="2"/>
        <w:spacing w:before="89" w:line="192" w:lineRule="auto"/>
        <w:ind w:left="45"/>
        <w:outlineLvl w:val="0"/>
        <w:rPr>
          <w:sz w:val="31"/>
          <w:szCs w:val="31"/>
        </w:rPr>
      </w:pPr>
      <w:bookmarkStart w:id="4" w:name="bookmark11"/>
      <w:bookmarkEnd w:id="4"/>
      <w:bookmarkStart w:id="5" w:name="bookmark4"/>
      <w:bookmarkEnd w:id="5"/>
      <w:r>
        <w:rPr>
          <w:b/>
          <w:bCs/>
          <w:spacing w:val="6"/>
          <w:sz w:val="31"/>
          <w:szCs w:val="31"/>
          <w:u w:val="single" w:color="auto"/>
        </w:rPr>
        <w:t>Storage</w:t>
      </w:r>
    </w:p>
    <w:p w14:paraId="641D09AC">
      <w:pPr>
        <w:spacing w:line="297" w:lineRule="auto"/>
        <w:rPr>
          <w:rFonts w:ascii="Arial"/>
          <w:sz w:val="21"/>
        </w:rPr>
      </w:pPr>
    </w:p>
    <w:p w14:paraId="29D0AEEE">
      <w:pPr>
        <w:pStyle w:val="2"/>
        <w:spacing w:before="46" w:line="53" w:lineRule="exact"/>
        <w:ind w:left="2783"/>
      </w:pPr>
      <w:r>
        <w:rPr>
          <w:position w:val="-7"/>
        </w:rPr>
        <w:t>º</w:t>
      </w:r>
    </w:p>
    <w:p w14:paraId="014A322F">
      <w:pPr>
        <w:pStyle w:val="2"/>
        <w:spacing w:line="198" w:lineRule="auto"/>
        <w:ind w:left="43"/>
        <w:rPr>
          <w:sz w:val="23"/>
          <w:szCs w:val="23"/>
        </w:rPr>
      </w:pPr>
      <w:r>
        <w:rPr>
          <w:sz w:val="23"/>
          <w:szCs w:val="23"/>
        </w:rPr>
        <w:t>Store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all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kit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components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8"/>
          <w:sz w:val="23"/>
          <w:szCs w:val="23"/>
        </w:rPr>
        <w:t xml:space="preserve"> 4 </w:t>
      </w:r>
      <w:r>
        <w:rPr>
          <w:sz w:val="23"/>
          <w:szCs w:val="23"/>
        </w:rPr>
        <w:t>C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until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their</w:t>
      </w:r>
      <w:r>
        <w:rPr>
          <w:spacing w:val="1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expiration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dates</w:t>
      </w:r>
      <w:r>
        <w:rPr>
          <w:spacing w:val="18"/>
          <w:sz w:val="23"/>
          <w:szCs w:val="23"/>
        </w:rPr>
        <w:t>.</w:t>
      </w:r>
    </w:p>
    <w:p w14:paraId="5F9011E0">
      <w:pPr>
        <w:spacing w:line="322" w:lineRule="auto"/>
        <w:rPr>
          <w:rFonts w:ascii="Arial"/>
          <w:sz w:val="21"/>
        </w:rPr>
      </w:pPr>
    </w:p>
    <w:p w14:paraId="6EA8B7F4">
      <w:pPr>
        <w:spacing w:line="322" w:lineRule="auto"/>
        <w:rPr>
          <w:rFonts w:ascii="Arial"/>
          <w:sz w:val="21"/>
        </w:rPr>
      </w:pPr>
    </w:p>
    <w:p w14:paraId="39B595F0">
      <w:pPr>
        <w:pStyle w:val="2"/>
        <w:spacing w:before="90" w:line="192" w:lineRule="auto"/>
        <w:ind w:left="35"/>
        <w:outlineLvl w:val="0"/>
        <w:rPr>
          <w:sz w:val="31"/>
          <w:szCs w:val="31"/>
        </w:rPr>
      </w:pPr>
      <w:bookmarkStart w:id="6" w:name="bookmark5"/>
      <w:bookmarkEnd w:id="6"/>
      <w:r>
        <w:rPr>
          <w:b/>
          <w:bCs/>
          <w:spacing w:val="8"/>
          <w:sz w:val="31"/>
          <w:szCs w:val="31"/>
          <w:u w:val="single" w:color="auto"/>
        </w:rPr>
        <w:t>Materials Needed bu</w:t>
      </w:r>
      <w:r>
        <w:rPr>
          <w:b/>
          <w:bCs/>
          <w:spacing w:val="7"/>
          <w:sz w:val="31"/>
          <w:szCs w:val="31"/>
          <w:u w:val="single" w:color="auto"/>
        </w:rPr>
        <w:t>t Not</w:t>
      </w:r>
      <w:r>
        <w:rPr>
          <w:b/>
          <w:bCs/>
          <w:spacing w:val="28"/>
          <w:sz w:val="31"/>
          <w:szCs w:val="31"/>
          <w:u w:val="single" w:color="auto"/>
        </w:rPr>
        <w:t xml:space="preserve"> </w:t>
      </w:r>
      <w:r>
        <w:rPr>
          <w:b/>
          <w:bCs/>
          <w:spacing w:val="7"/>
          <w:sz w:val="31"/>
          <w:szCs w:val="31"/>
          <w:u w:val="single" w:color="auto"/>
        </w:rPr>
        <w:t>Supplied</w:t>
      </w:r>
    </w:p>
    <w:p w14:paraId="4FA57165">
      <w:pPr>
        <w:pStyle w:val="2"/>
        <w:spacing w:before="85" w:line="198" w:lineRule="auto"/>
        <w:ind w:left="56"/>
        <w:rPr>
          <w:sz w:val="23"/>
          <w:szCs w:val="23"/>
        </w:rPr>
      </w:pPr>
      <w:r>
        <w:rPr>
          <w:spacing w:val="18"/>
          <w:sz w:val="23"/>
          <w:szCs w:val="23"/>
        </w:rPr>
        <w:t>1.</w:t>
      </w:r>
      <w:r>
        <w:rPr>
          <w:spacing w:val="11"/>
          <w:sz w:val="23"/>
          <w:szCs w:val="23"/>
        </w:rPr>
        <w:t xml:space="preserve">     </w:t>
      </w:r>
      <w:r>
        <w:rPr>
          <w:sz w:val="23"/>
          <w:szCs w:val="23"/>
        </w:rPr>
        <w:t>Stimulated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non</w:t>
      </w:r>
      <w:r>
        <w:rPr>
          <w:spacing w:val="18"/>
          <w:sz w:val="23"/>
          <w:szCs w:val="23"/>
        </w:rPr>
        <w:t>-</w:t>
      </w:r>
      <w:r>
        <w:rPr>
          <w:sz w:val="23"/>
          <w:szCs w:val="23"/>
        </w:rPr>
        <w:t>stimulated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lysates</w:t>
      </w:r>
    </w:p>
    <w:p w14:paraId="0A31B686">
      <w:pPr>
        <w:pStyle w:val="2"/>
        <w:spacing w:before="130"/>
        <w:ind w:left="33"/>
        <w:rPr>
          <w:sz w:val="23"/>
          <w:szCs w:val="23"/>
        </w:rPr>
      </w:pPr>
      <w:r>
        <w:rPr>
          <w:spacing w:val="3"/>
          <w:sz w:val="23"/>
          <w:szCs w:val="23"/>
        </w:rPr>
        <w:t>2.</w:t>
      </w:r>
      <w:r>
        <w:rPr>
          <w:spacing w:val="9"/>
          <w:sz w:val="23"/>
          <w:szCs w:val="23"/>
        </w:rPr>
        <w:t xml:space="preserve">     </w:t>
      </w:r>
      <w:r>
        <w:rPr>
          <w:spacing w:val="3"/>
          <w:sz w:val="23"/>
          <w:szCs w:val="23"/>
        </w:rPr>
        <w:t>Protease inhibitors</w:t>
      </w:r>
    </w:p>
    <w:p w14:paraId="71E9A6D8">
      <w:pPr>
        <w:pStyle w:val="2"/>
        <w:spacing w:before="84"/>
        <w:ind w:left="38"/>
        <w:rPr>
          <w:sz w:val="23"/>
          <w:szCs w:val="23"/>
        </w:rPr>
      </w:pPr>
      <w:r>
        <w:rPr>
          <w:spacing w:val="11"/>
          <w:sz w:val="23"/>
          <w:szCs w:val="23"/>
        </w:rPr>
        <w:t>3.</w:t>
      </w:r>
      <w:r>
        <w:rPr>
          <w:spacing w:val="8"/>
          <w:sz w:val="23"/>
          <w:szCs w:val="23"/>
        </w:rPr>
        <w:t xml:space="preserve">     </w:t>
      </w:r>
      <w:r>
        <w:rPr>
          <w:spacing w:val="11"/>
          <w:sz w:val="23"/>
          <w:szCs w:val="23"/>
        </w:rPr>
        <w:t>4 °</w:t>
      </w:r>
      <w:r>
        <w:rPr>
          <w:sz w:val="23"/>
          <w:szCs w:val="23"/>
        </w:rPr>
        <w:t>C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rocker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shaker</w:t>
      </w:r>
    </w:p>
    <w:p w14:paraId="12398BD2">
      <w:pPr>
        <w:pStyle w:val="2"/>
        <w:spacing w:before="84" w:line="198" w:lineRule="auto"/>
        <w:ind w:left="32"/>
        <w:rPr>
          <w:sz w:val="23"/>
          <w:szCs w:val="23"/>
        </w:rPr>
      </w:pPr>
      <w:r>
        <w:rPr>
          <w:spacing w:val="3"/>
          <w:sz w:val="23"/>
          <w:szCs w:val="23"/>
        </w:rPr>
        <w:t xml:space="preserve">4.      1 </w:t>
      </w:r>
      <w:r>
        <w:rPr>
          <w:sz w:val="23"/>
          <w:szCs w:val="23"/>
        </w:rPr>
        <w:t>M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EDTA</w:t>
      </w:r>
      <w:r>
        <w:rPr>
          <w:spacing w:val="3"/>
          <w:sz w:val="23"/>
          <w:szCs w:val="23"/>
        </w:rPr>
        <w:t xml:space="preserve">, </w:t>
      </w:r>
      <w:r>
        <w:rPr>
          <w:sz w:val="23"/>
          <w:szCs w:val="23"/>
        </w:rPr>
        <w:t>pH</w:t>
      </w:r>
      <w:r>
        <w:rPr>
          <w:spacing w:val="3"/>
          <w:sz w:val="23"/>
          <w:szCs w:val="23"/>
        </w:rPr>
        <w:t>8.0</w:t>
      </w:r>
    </w:p>
    <w:p w14:paraId="67DB8205">
      <w:pPr>
        <w:pStyle w:val="2"/>
        <w:spacing w:before="129" w:line="211" w:lineRule="auto"/>
        <w:ind w:left="40"/>
      </w:pPr>
      <w:r>
        <w:rPr>
          <w:sz w:val="23"/>
          <w:szCs w:val="23"/>
        </w:rPr>
        <w:t>5.      1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M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MgCl</w:t>
      </w:r>
      <w:r>
        <w:rPr>
          <w:position w:val="-2"/>
        </w:rPr>
        <w:t>2</w:t>
      </w:r>
    </w:p>
    <w:p w14:paraId="4BC1D0F0">
      <w:pPr>
        <w:pStyle w:val="2"/>
        <w:spacing w:before="75" w:line="198" w:lineRule="auto"/>
        <w:ind w:left="39"/>
        <w:rPr>
          <w:sz w:val="23"/>
          <w:szCs w:val="23"/>
        </w:rPr>
      </w:pPr>
      <w:r>
        <w:rPr>
          <w:spacing w:val="14"/>
          <w:sz w:val="23"/>
          <w:szCs w:val="23"/>
        </w:rPr>
        <w:t>6.     2</w:t>
      </w:r>
      <w:r>
        <w:rPr>
          <w:sz w:val="23"/>
          <w:szCs w:val="23"/>
        </w:rPr>
        <w:t>X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reducing</w:t>
      </w:r>
      <w:r>
        <w:rPr>
          <w:spacing w:val="20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SDS</w:t>
      </w:r>
      <w:r>
        <w:rPr>
          <w:spacing w:val="14"/>
          <w:sz w:val="23"/>
          <w:szCs w:val="23"/>
        </w:rPr>
        <w:t>-</w:t>
      </w:r>
      <w:r>
        <w:rPr>
          <w:sz w:val="23"/>
          <w:szCs w:val="23"/>
        </w:rPr>
        <w:t>PAGE</w:t>
      </w:r>
      <w:r>
        <w:rPr>
          <w:spacing w:val="16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sample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</w:p>
    <w:p w14:paraId="5687AE19">
      <w:pPr>
        <w:pStyle w:val="2"/>
        <w:spacing w:before="129" w:line="198" w:lineRule="auto"/>
        <w:ind w:left="37"/>
        <w:rPr>
          <w:sz w:val="23"/>
          <w:szCs w:val="23"/>
        </w:rPr>
      </w:pPr>
      <w:r>
        <w:rPr>
          <w:spacing w:val="4"/>
          <w:sz w:val="23"/>
          <w:szCs w:val="23"/>
        </w:rPr>
        <w:t>7.     Electrophoresis</w:t>
      </w:r>
      <w:r>
        <w:rPr>
          <w:spacing w:val="1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and immunoblotting</w:t>
      </w:r>
      <w:r>
        <w:rPr>
          <w:spacing w:val="1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systems</w:t>
      </w:r>
    </w:p>
    <w:p w14:paraId="3CE07727">
      <w:pPr>
        <w:pStyle w:val="2"/>
        <w:spacing w:before="131" w:line="224" w:lineRule="auto"/>
        <w:ind w:left="539" w:right="837" w:hanging="496"/>
        <w:rPr>
          <w:sz w:val="23"/>
          <w:szCs w:val="23"/>
        </w:rPr>
      </w:pPr>
      <w:r>
        <w:rPr>
          <w:spacing w:val="10"/>
          <w:sz w:val="23"/>
          <w:szCs w:val="23"/>
        </w:rPr>
        <w:t xml:space="preserve">8.     </w:t>
      </w:r>
      <w:r>
        <w:rPr>
          <w:sz w:val="23"/>
          <w:szCs w:val="23"/>
        </w:rPr>
        <w:t>Immunoblotting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such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as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TBST</w:t>
      </w:r>
      <w:r>
        <w:rPr>
          <w:spacing w:val="12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 xml:space="preserve">(10 </w:t>
      </w:r>
      <w:r>
        <w:rPr>
          <w:sz w:val="23"/>
          <w:szCs w:val="23"/>
        </w:rPr>
        <w:t>mM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Tris</w:t>
      </w:r>
      <w:r>
        <w:rPr>
          <w:spacing w:val="10"/>
          <w:sz w:val="23"/>
          <w:szCs w:val="23"/>
        </w:rPr>
        <w:t>-</w:t>
      </w:r>
      <w:r>
        <w:rPr>
          <w:sz w:val="23"/>
          <w:szCs w:val="23"/>
        </w:rPr>
        <w:t>HCl</w:t>
      </w:r>
      <w:r>
        <w:rPr>
          <w:spacing w:val="10"/>
          <w:sz w:val="23"/>
          <w:szCs w:val="23"/>
        </w:rPr>
        <w:t xml:space="preserve">, </w:t>
      </w:r>
      <w:r>
        <w:rPr>
          <w:sz w:val="23"/>
          <w:szCs w:val="23"/>
        </w:rPr>
        <w:t>pH</w:t>
      </w:r>
      <w:r>
        <w:rPr>
          <w:spacing w:val="11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7.4,</w:t>
      </w:r>
      <w:r>
        <w:rPr>
          <w:spacing w:val="11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0.15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M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NaCl</w:t>
      </w:r>
      <w:r>
        <w:rPr>
          <w:spacing w:val="9"/>
          <w:sz w:val="23"/>
          <w:szCs w:val="23"/>
        </w:rPr>
        <w:t>,</w:t>
      </w:r>
      <w:r>
        <w:rPr>
          <w:spacing w:val="1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0.05%</w:t>
      </w:r>
      <w:r>
        <w:rPr>
          <w:sz w:val="23"/>
          <w:szCs w:val="23"/>
        </w:rPr>
        <w:t xml:space="preserve"> Tween</w:t>
      </w:r>
      <w:r>
        <w:rPr>
          <w:spacing w:val="8"/>
          <w:sz w:val="23"/>
          <w:szCs w:val="23"/>
        </w:rPr>
        <w:t>-20)</w:t>
      </w:r>
    </w:p>
    <w:p w14:paraId="7A2517A3">
      <w:pPr>
        <w:pStyle w:val="2"/>
        <w:spacing w:before="91" w:line="198" w:lineRule="auto"/>
        <w:ind w:left="38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9.     </w:t>
      </w:r>
      <w:r>
        <w:rPr>
          <w:sz w:val="23"/>
          <w:szCs w:val="23"/>
        </w:rPr>
        <w:t>Immunoblotting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blocking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5"/>
          <w:sz w:val="23"/>
          <w:szCs w:val="23"/>
        </w:rPr>
        <w:t xml:space="preserve"> (</w:t>
      </w:r>
      <w:r>
        <w:rPr>
          <w:sz w:val="23"/>
          <w:szCs w:val="23"/>
        </w:rPr>
        <w:t>TBST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containing</w:t>
      </w:r>
      <w:r>
        <w:rPr>
          <w:spacing w:val="25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 xml:space="preserve">5% </w:t>
      </w:r>
      <w:r>
        <w:rPr>
          <w:sz w:val="23"/>
          <w:szCs w:val="23"/>
        </w:rPr>
        <w:t>Non</w:t>
      </w:r>
      <w:r>
        <w:rPr>
          <w:spacing w:val="15"/>
          <w:sz w:val="23"/>
          <w:szCs w:val="23"/>
        </w:rPr>
        <w:t>-</w:t>
      </w:r>
      <w:r>
        <w:rPr>
          <w:sz w:val="23"/>
          <w:szCs w:val="23"/>
        </w:rPr>
        <w:t>fat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Dry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Milk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11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 xml:space="preserve">3% </w:t>
      </w:r>
      <w:r>
        <w:rPr>
          <w:sz w:val="23"/>
          <w:szCs w:val="23"/>
        </w:rPr>
        <w:t>BSA</w:t>
      </w:r>
      <w:r>
        <w:rPr>
          <w:spacing w:val="15"/>
          <w:sz w:val="23"/>
          <w:szCs w:val="23"/>
        </w:rPr>
        <w:t>)</w:t>
      </w:r>
    </w:p>
    <w:p w14:paraId="06852F8E">
      <w:pPr>
        <w:pStyle w:val="2"/>
        <w:spacing w:before="130"/>
        <w:ind w:left="56"/>
        <w:rPr>
          <w:sz w:val="23"/>
          <w:szCs w:val="23"/>
        </w:rPr>
      </w:pPr>
      <w:r>
        <w:rPr>
          <w:spacing w:val="19"/>
          <w:sz w:val="23"/>
          <w:szCs w:val="23"/>
        </w:rPr>
        <w:t xml:space="preserve">10.   </w:t>
      </w:r>
      <w:r>
        <w:rPr>
          <w:sz w:val="23"/>
          <w:szCs w:val="23"/>
        </w:rPr>
        <w:t>PVDF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nitrocellulose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</w:p>
    <w:p w14:paraId="36666DE8">
      <w:pPr>
        <w:pStyle w:val="2"/>
        <w:spacing w:before="83" w:line="198" w:lineRule="auto"/>
        <w:ind w:left="56"/>
        <w:rPr>
          <w:sz w:val="23"/>
          <w:szCs w:val="23"/>
        </w:rPr>
      </w:pPr>
      <w:r>
        <w:rPr>
          <w:spacing w:val="13"/>
          <w:sz w:val="23"/>
          <w:szCs w:val="23"/>
        </w:rPr>
        <w:t>11.</w:t>
      </w:r>
      <w:r>
        <w:rPr>
          <w:spacing w:val="16"/>
          <w:sz w:val="23"/>
          <w:szCs w:val="23"/>
        </w:rPr>
        <w:t xml:space="preserve">   </w:t>
      </w:r>
      <w:r>
        <w:rPr>
          <w:sz w:val="23"/>
          <w:szCs w:val="23"/>
        </w:rPr>
        <w:t>Secondary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</w:p>
    <w:p w14:paraId="5C571CA9">
      <w:pPr>
        <w:pStyle w:val="2"/>
        <w:spacing w:before="130" w:line="198" w:lineRule="auto"/>
        <w:ind w:left="56"/>
        <w:rPr>
          <w:sz w:val="23"/>
          <w:szCs w:val="23"/>
        </w:rPr>
      </w:pPr>
      <w:r>
        <w:rPr>
          <w:spacing w:val="15"/>
          <w:sz w:val="23"/>
          <w:szCs w:val="23"/>
        </w:rPr>
        <w:t>12.</w:t>
      </w:r>
      <w:r>
        <w:rPr>
          <w:spacing w:val="13"/>
          <w:sz w:val="23"/>
          <w:szCs w:val="23"/>
        </w:rPr>
        <w:t xml:space="preserve">   </w:t>
      </w:r>
      <w:r>
        <w:rPr>
          <w:sz w:val="23"/>
          <w:szCs w:val="23"/>
        </w:rPr>
        <w:t>ECL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Detection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Reagents</w:t>
      </w:r>
    </w:p>
    <w:p w14:paraId="438120D1">
      <w:pPr>
        <w:spacing w:line="279" w:lineRule="auto"/>
        <w:rPr>
          <w:rFonts w:ascii="Arial"/>
          <w:sz w:val="21"/>
        </w:rPr>
      </w:pPr>
    </w:p>
    <w:p w14:paraId="07063AA5">
      <w:pPr>
        <w:spacing w:line="279" w:lineRule="auto"/>
        <w:rPr>
          <w:rFonts w:ascii="Arial"/>
          <w:sz w:val="21"/>
        </w:rPr>
      </w:pPr>
    </w:p>
    <w:p w14:paraId="43F5909F">
      <w:pPr>
        <w:spacing w:line="279" w:lineRule="auto"/>
        <w:rPr>
          <w:rFonts w:ascii="Arial"/>
          <w:sz w:val="21"/>
        </w:rPr>
      </w:pPr>
    </w:p>
    <w:p w14:paraId="1A44CF36">
      <w:pPr>
        <w:pStyle w:val="2"/>
        <w:spacing w:before="90" w:line="192" w:lineRule="auto"/>
        <w:ind w:left="34"/>
        <w:outlineLvl w:val="0"/>
        <w:rPr>
          <w:sz w:val="31"/>
          <w:szCs w:val="31"/>
        </w:rPr>
      </w:pPr>
      <w:bookmarkStart w:id="7" w:name="bookmark6"/>
      <w:bookmarkEnd w:id="7"/>
      <w:r>
        <w:rPr>
          <w:b/>
          <w:bCs/>
          <w:spacing w:val="8"/>
          <w:sz w:val="31"/>
          <w:szCs w:val="31"/>
          <w:u w:val="single" w:color="auto"/>
        </w:rPr>
        <w:t>Reagent Preparation</w:t>
      </w:r>
    </w:p>
    <w:p w14:paraId="374B2F05">
      <w:pPr>
        <w:pStyle w:val="2"/>
        <w:spacing w:before="89" w:line="198" w:lineRule="auto"/>
        <w:ind w:left="399"/>
        <w:rPr>
          <w:sz w:val="23"/>
          <w:szCs w:val="23"/>
        </w:rPr>
      </w:pPr>
      <w:r>
        <w:rPr>
          <w:spacing w:val="15"/>
          <w:sz w:val="18"/>
          <w:szCs w:val="18"/>
        </w:rPr>
        <w:t>•</w:t>
      </w:r>
      <w:r>
        <w:rPr>
          <w:spacing w:val="31"/>
          <w:w w:val="101"/>
          <w:sz w:val="18"/>
          <w:szCs w:val="18"/>
        </w:rPr>
        <w:t xml:space="preserve"> </w:t>
      </w:r>
      <w:r>
        <w:rPr>
          <w:spacing w:val="15"/>
          <w:sz w:val="23"/>
          <w:szCs w:val="23"/>
        </w:rPr>
        <w:t>1</w:t>
      </w:r>
      <w:r>
        <w:rPr>
          <w:sz w:val="23"/>
          <w:szCs w:val="23"/>
        </w:rPr>
        <w:t>X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15"/>
          <w:sz w:val="23"/>
          <w:szCs w:val="23"/>
        </w:rPr>
        <w:t>/</w:t>
      </w:r>
      <w:r>
        <w:rPr>
          <w:sz w:val="23"/>
          <w:szCs w:val="23"/>
        </w:rPr>
        <w:t>Lysis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5"/>
          <w:sz w:val="23"/>
          <w:szCs w:val="23"/>
        </w:rPr>
        <w:t xml:space="preserve">: </w:t>
      </w:r>
      <w:r>
        <w:rPr>
          <w:sz w:val="23"/>
          <w:szCs w:val="23"/>
        </w:rPr>
        <w:t>Mix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5</w:t>
      </w:r>
      <w:r>
        <w:rPr>
          <w:sz w:val="23"/>
          <w:szCs w:val="23"/>
        </w:rPr>
        <w:t>X</w:t>
      </w:r>
      <w:r>
        <w:rPr>
          <w:spacing w:val="1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Stock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briefly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dilute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30"/>
          <w:w w:val="101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>1</w:t>
      </w:r>
      <w:r>
        <w:rPr>
          <w:sz w:val="23"/>
          <w:szCs w:val="23"/>
        </w:rPr>
        <w:t>X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deionized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water</w:t>
      </w:r>
      <w:r>
        <w:rPr>
          <w:spacing w:val="15"/>
          <w:sz w:val="23"/>
          <w:szCs w:val="23"/>
        </w:rPr>
        <w:t>.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Just</w:t>
      </w:r>
      <w:r>
        <w:rPr>
          <w:spacing w:val="2"/>
          <w:sz w:val="23"/>
          <w:szCs w:val="23"/>
        </w:rPr>
        <w:t xml:space="preserve"> </w:t>
      </w:r>
      <w:r>
        <w:rPr>
          <w:sz w:val="23"/>
          <w:szCs w:val="23"/>
        </w:rPr>
        <w:t>prior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</w:p>
    <w:p w14:paraId="15837651">
      <w:pPr>
        <w:pStyle w:val="2"/>
        <w:spacing w:before="58" w:line="198" w:lineRule="auto"/>
        <w:ind w:left="677"/>
        <w:rPr>
          <w:sz w:val="23"/>
          <w:szCs w:val="23"/>
        </w:rPr>
      </w:pPr>
      <w:r>
        <w:rPr>
          <w:sz w:val="23"/>
          <w:szCs w:val="23"/>
        </w:rPr>
        <w:t>usage</w:t>
      </w:r>
      <w:r>
        <w:rPr>
          <w:spacing w:val="5"/>
          <w:sz w:val="23"/>
          <w:szCs w:val="23"/>
        </w:rPr>
        <w:t xml:space="preserve">, </w:t>
      </w:r>
      <w:r>
        <w:rPr>
          <w:sz w:val="23"/>
          <w:szCs w:val="23"/>
        </w:rPr>
        <w:t>add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protease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inhibitors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such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as</w:t>
      </w:r>
      <w:r>
        <w:rPr>
          <w:spacing w:val="27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 xml:space="preserve">1 </w:t>
      </w:r>
      <w:r>
        <w:rPr>
          <w:sz w:val="23"/>
          <w:szCs w:val="23"/>
        </w:rPr>
        <w:t>mM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PMSF</w:t>
      </w:r>
      <w:r>
        <w:rPr>
          <w:spacing w:val="5"/>
          <w:sz w:val="23"/>
          <w:szCs w:val="23"/>
        </w:rPr>
        <w:t>,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10 µg/</w:t>
      </w:r>
      <w:r>
        <w:rPr>
          <w:sz w:val="23"/>
          <w:szCs w:val="23"/>
        </w:rPr>
        <w:t>mL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leupeptin</w:t>
      </w:r>
      <w:r>
        <w:rPr>
          <w:spacing w:val="5"/>
          <w:sz w:val="23"/>
          <w:szCs w:val="23"/>
        </w:rPr>
        <w:t xml:space="preserve">, </w:t>
      </w:r>
      <w:r>
        <w:rPr>
          <w:sz w:val="23"/>
          <w:szCs w:val="23"/>
        </w:rPr>
        <w:t>and</w:t>
      </w:r>
      <w:r>
        <w:rPr>
          <w:spacing w:val="28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10</w:t>
      </w:r>
      <w:r>
        <w:rPr>
          <w:spacing w:val="13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µg/</w:t>
      </w:r>
      <w:r>
        <w:rPr>
          <w:sz w:val="23"/>
          <w:szCs w:val="23"/>
        </w:rPr>
        <w:t>mL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aprotinin</w:t>
      </w:r>
      <w:r>
        <w:rPr>
          <w:spacing w:val="5"/>
          <w:sz w:val="23"/>
          <w:szCs w:val="23"/>
        </w:rPr>
        <w:t>.</w:t>
      </w:r>
    </w:p>
    <w:p w14:paraId="358A79D1">
      <w:pPr>
        <w:spacing w:line="437" w:lineRule="auto"/>
        <w:rPr>
          <w:rFonts w:ascii="Arial"/>
          <w:sz w:val="21"/>
        </w:rPr>
      </w:pPr>
    </w:p>
    <w:p w14:paraId="0A9C71E0">
      <w:pPr>
        <w:pStyle w:val="2"/>
        <w:spacing w:before="89" w:line="192" w:lineRule="auto"/>
        <w:ind w:left="45"/>
        <w:outlineLvl w:val="0"/>
        <w:rPr>
          <w:sz w:val="31"/>
          <w:szCs w:val="31"/>
        </w:rPr>
      </w:pPr>
      <w:bookmarkStart w:id="8" w:name="bookmark7"/>
      <w:bookmarkEnd w:id="8"/>
      <w:r>
        <w:rPr>
          <w:b/>
          <w:bCs/>
          <w:spacing w:val="7"/>
          <w:sz w:val="31"/>
          <w:szCs w:val="31"/>
          <w:u w:val="single" w:color="auto"/>
        </w:rPr>
        <w:t>Sample Preparation</w:t>
      </w:r>
    </w:p>
    <w:p w14:paraId="4273AF27">
      <w:pPr>
        <w:pStyle w:val="2"/>
        <w:spacing w:before="275" w:line="192" w:lineRule="auto"/>
        <w:ind w:left="270"/>
        <w:rPr>
          <w:sz w:val="23"/>
          <w:szCs w:val="23"/>
        </w:rPr>
      </w:pPr>
      <w:r>
        <w:rPr>
          <w:b/>
          <w:bCs/>
          <w:spacing w:val="4"/>
          <w:sz w:val="23"/>
          <w:szCs w:val="23"/>
        </w:rPr>
        <w:t>Adherent Cells</w:t>
      </w:r>
    </w:p>
    <w:p w14:paraId="13DB4506">
      <w:pPr>
        <w:spacing w:line="263" w:lineRule="auto"/>
        <w:rPr>
          <w:rFonts w:ascii="Arial"/>
          <w:sz w:val="21"/>
        </w:rPr>
      </w:pPr>
    </w:p>
    <w:p w14:paraId="262A7337">
      <w:pPr>
        <w:pStyle w:val="2"/>
        <w:spacing w:before="67" w:line="255" w:lineRule="auto"/>
        <w:ind w:left="755" w:right="270" w:hanging="339"/>
        <w:rPr>
          <w:sz w:val="23"/>
          <w:szCs w:val="23"/>
        </w:rPr>
      </w:pPr>
      <w:r>
        <w:rPr>
          <w:spacing w:val="16"/>
          <w:sz w:val="23"/>
          <w:szCs w:val="23"/>
        </w:rPr>
        <w:t xml:space="preserve">1.   </w:t>
      </w:r>
      <w:r>
        <w:rPr>
          <w:sz w:val="23"/>
          <w:szCs w:val="23"/>
        </w:rPr>
        <w:t>Culture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approximately</w:t>
      </w:r>
      <w:r>
        <w:rPr>
          <w:spacing w:val="16"/>
          <w:sz w:val="23"/>
          <w:szCs w:val="23"/>
        </w:rPr>
        <w:t xml:space="preserve"> 80-90% </w:t>
      </w:r>
      <w:r>
        <w:rPr>
          <w:sz w:val="23"/>
          <w:szCs w:val="23"/>
        </w:rPr>
        <w:t>confluence</w:t>
      </w:r>
      <w:r>
        <w:rPr>
          <w:spacing w:val="16"/>
          <w:sz w:val="23"/>
          <w:szCs w:val="23"/>
        </w:rPr>
        <w:t>.</w:t>
      </w:r>
      <w:r>
        <w:rPr>
          <w:spacing w:val="34"/>
          <w:sz w:val="23"/>
          <w:szCs w:val="23"/>
        </w:rPr>
        <w:t xml:space="preserve"> </w:t>
      </w:r>
      <w:r>
        <w:rPr>
          <w:sz w:val="23"/>
          <w:szCs w:val="23"/>
        </w:rPr>
        <w:t>Stimulate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activator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inhibitor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 xml:space="preserve">as </w:t>
      </w:r>
      <w:r>
        <w:rPr>
          <w:spacing w:val="2"/>
          <w:sz w:val="23"/>
          <w:szCs w:val="23"/>
        </w:rPr>
        <w:t>desired.</w:t>
      </w:r>
    </w:p>
    <w:p w14:paraId="61CB665F">
      <w:pPr>
        <w:spacing w:before="1"/>
      </w:pPr>
    </w:p>
    <w:p w14:paraId="38729A7C">
      <w:pPr>
        <w:sectPr>
          <w:pgSz w:w="12240" w:h="15840"/>
          <w:pgMar w:top="962" w:right="969" w:bottom="0" w:left="1072" w:header="947" w:footer="0" w:gutter="0"/>
          <w:cols w:equalWidth="0" w:num="1">
            <w:col w:w="10198"/>
          </w:cols>
        </w:sectPr>
      </w:pPr>
    </w:p>
    <w:p w14:paraId="5F64B137">
      <w:pPr>
        <w:spacing w:line="441" w:lineRule="auto"/>
        <w:rPr>
          <w:rFonts w:ascii="Arial"/>
          <w:sz w:val="21"/>
        </w:rPr>
      </w:pPr>
    </w:p>
    <w:p w14:paraId="1190D17F">
      <w:pPr>
        <w:pStyle w:val="2"/>
        <w:spacing w:before="67" w:line="198" w:lineRule="auto"/>
        <w:ind w:left="393"/>
        <w:rPr>
          <w:sz w:val="23"/>
          <w:szCs w:val="23"/>
        </w:rPr>
      </w:pPr>
      <w:bookmarkStart w:id="9" w:name="bookmark12"/>
      <w:bookmarkEnd w:id="9"/>
      <w:r>
        <w:rPr>
          <w:spacing w:val="16"/>
          <w:sz w:val="23"/>
          <w:szCs w:val="23"/>
        </w:rPr>
        <w:t xml:space="preserve">2.   </w:t>
      </w:r>
      <w:r>
        <w:rPr>
          <w:sz w:val="23"/>
          <w:szCs w:val="23"/>
        </w:rPr>
        <w:t>Aspirate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culture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media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twice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6"/>
          <w:sz w:val="23"/>
          <w:szCs w:val="23"/>
        </w:rPr>
        <w:t>-</w:t>
      </w:r>
      <w:r>
        <w:rPr>
          <w:sz w:val="23"/>
          <w:szCs w:val="23"/>
        </w:rPr>
        <w:t>cold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PBS</w:t>
      </w:r>
      <w:r>
        <w:rPr>
          <w:spacing w:val="16"/>
          <w:sz w:val="23"/>
          <w:szCs w:val="23"/>
        </w:rPr>
        <w:t>.</w:t>
      </w:r>
    </w:p>
    <w:p w14:paraId="0203A257">
      <w:pPr>
        <w:pStyle w:val="2"/>
        <w:spacing w:before="191" w:line="198" w:lineRule="auto"/>
        <w:ind w:left="398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3.   </w:t>
      </w:r>
      <w:r>
        <w:rPr>
          <w:sz w:val="23"/>
          <w:szCs w:val="23"/>
        </w:rPr>
        <w:t>Completely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remove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final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PBS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add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5"/>
          <w:sz w:val="23"/>
          <w:szCs w:val="23"/>
        </w:rPr>
        <w:t>-</w:t>
      </w:r>
      <w:r>
        <w:rPr>
          <w:sz w:val="23"/>
          <w:szCs w:val="23"/>
        </w:rPr>
        <w:t>cold</w:t>
      </w:r>
      <w:r>
        <w:rPr>
          <w:spacing w:val="30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>1</w:t>
      </w:r>
      <w:r>
        <w:rPr>
          <w:sz w:val="23"/>
          <w:szCs w:val="23"/>
        </w:rPr>
        <w:t>X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15"/>
          <w:sz w:val="23"/>
          <w:szCs w:val="23"/>
        </w:rPr>
        <w:t>/</w:t>
      </w:r>
      <w:r>
        <w:rPr>
          <w:sz w:val="23"/>
          <w:szCs w:val="23"/>
        </w:rPr>
        <w:t>Lysis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12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>(0.5</w:t>
      </w:r>
    </w:p>
    <w:p w14:paraId="32659863">
      <w:pPr>
        <w:pStyle w:val="2"/>
        <w:spacing w:before="58" w:line="198" w:lineRule="auto"/>
        <w:ind w:left="758"/>
        <w:rPr>
          <w:sz w:val="23"/>
          <w:szCs w:val="23"/>
        </w:rPr>
      </w:pPr>
      <w:r>
        <w:rPr>
          <w:spacing w:val="8"/>
          <w:sz w:val="23"/>
          <w:szCs w:val="23"/>
        </w:rPr>
        <w:t>-</w:t>
      </w:r>
      <w:r>
        <w:rPr>
          <w:spacing w:val="31"/>
          <w:w w:val="101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1 </w:t>
      </w:r>
      <w:r>
        <w:rPr>
          <w:sz w:val="23"/>
          <w:szCs w:val="23"/>
        </w:rPr>
        <w:t>mL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per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100 </w:t>
      </w:r>
      <w:r>
        <w:rPr>
          <w:sz w:val="23"/>
          <w:szCs w:val="23"/>
        </w:rPr>
        <w:t>mm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tissue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culture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plate</w:t>
      </w:r>
      <w:r>
        <w:rPr>
          <w:spacing w:val="8"/>
          <w:sz w:val="23"/>
          <w:szCs w:val="23"/>
        </w:rPr>
        <w:t>).</w:t>
      </w:r>
    </w:p>
    <w:p w14:paraId="55EEB41A">
      <w:pPr>
        <w:pStyle w:val="2"/>
        <w:spacing w:before="60" w:line="198" w:lineRule="auto"/>
        <w:ind w:left="392"/>
        <w:rPr>
          <w:sz w:val="23"/>
          <w:szCs w:val="23"/>
        </w:rPr>
      </w:pPr>
      <w:r>
        <w:rPr>
          <w:spacing w:val="9"/>
          <w:sz w:val="23"/>
          <w:szCs w:val="23"/>
        </w:rPr>
        <w:t xml:space="preserve">4.   </w:t>
      </w:r>
      <w:r>
        <w:rPr>
          <w:sz w:val="23"/>
          <w:szCs w:val="23"/>
        </w:rPr>
        <w:t>Place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culture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plates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on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25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 xml:space="preserve">10-20 </w:t>
      </w:r>
      <w:r>
        <w:rPr>
          <w:sz w:val="23"/>
          <w:szCs w:val="23"/>
        </w:rPr>
        <w:t>minutes</w:t>
      </w:r>
      <w:r>
        <w:rPr>
          <w:spacing w:val="9"/>
          <w:sz w:val="23"/>
          <w:szCs w:val="23"/>
        </w:rPr>
        <w:t>.</w:t>
      </w:r>
    </w:p>
    <w:p w14:paraId="0F03FAEE">
      <w:pPr>
        <w:pStyle w:val="2"/>
        <w:spacing w:before="194" w:line="198" w:lineRule="auto"/>
        <w:ind w:left="400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5.   </w:t>
      </w:r>
      <w:r>
        <w:rPr>
          <w:sz w:val="23"/>
          <w:szCs w:val="23"/>
        </w:rPr>
        <w:t>Detach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from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plates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scraping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5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scraper</w:t>
      </w:r>
      <w:r>
        <w:rPr>
          <w:spacing w:val="15"/>
          <w:sz w:val="23"/>
          <w:szCs w:val="23"/>
        </w:rPr>
        <w:t>.</w:t>
      </w:r>
    </w:p>
    <w:p w14:paraId="3CD8A9A4">
      <w:pPr>
        <w:pStyle w:val="2"/>
        <w:spacing w:before="197" w:line="198" w:lineRule="auto"/>
        <w:ind w:left="399"/>
        <w:rPr>
          <w:sz w:val="23"/>
          <w:szCs w:val="23"/>
        </w:rPr>
      </w:pPr>
      <w:r>
        <w:rPr>
          <w:spacing w:val="16"/>
          <w:sz w:val="23"/>
          <w:szCs w:val="23"/>
        </w:rPr>
        <w:t xml:space="preserve">6.   </w:t>
      </w:r>
      <w:r>
        <w:rPr>
          <w:sz w:val="23"/>
          <w:szCs w:val="23"/>
        </w:rPr>
        <w:t>Transfer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lysates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appropriate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size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tubes</w:t>
      </w:r>
      <w:r>
        <w:rPr>
          <w:spacing w:val="16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place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on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6"/>
          <w:sz w:val="23"/>
          <w:szCs w:val="23"/>
        </w:rPr>
        <w:t>.</w:t>
      </w:r>
    </w:p>
    <w:p w14:paraId="0E58172E">
      <w:pPr>
        <w:pStyle w:val="2"/>
        <w:spacing w:before="192" w:line="233" w:lineRule="auto"/>
        <w:ind w:left="755" w:right="100" w:hanging="358"/>
        <w:rPr>
          <w:sz w:val="23"/>
          <w:szCs w:val="23"/>
        </w:rPr>
      </w:pPr>
      <w:r>
        <w:rPr>
          <w:spacing w:val="4"/>
          <w:sz w:val="23"/>
          <w:szCs w:val="23"/>
        </w:rPr>
        <w:t>7.   If nuclear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lysis</w:t>
      </w:r>
      <w:r>
        <w:rPr>
          <w:spacing w:val="27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occurs,</w:t>
      </w:r>
      <w:r>
        <w:rPr>
          <w:spacing w:val="2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26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cell</w:t>
      </w:r>
      <w:r>
        <w:rPr>
          <w:spacing w:val="2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lysates</w:t>
      </w:r>
      <w:r>
        <w:rPr>
          <w:spacing w:val="2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may become</w:t>
      </w:r>
      <w:r>
        <w:rPr>
          <w:spacing w:val="2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very viscous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and</w:t>
      </w:r>
      <w:r>
        <w:rPr>
          <w:spacing w:val="2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difficult</w:t>
      </w:r>
      <w:r>
        <w:rPr>
          <w:spacing w:val="2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to</w:t>
      </w:r>
      <w:r>
        <w:rPr>
          <w:spacing w:val="1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pipette</w:t>
      </w:r>
      <w:r>
        <w:rPr>
          <w:spacing w:val="3"/>
          <w:sz w:val="23"/>
          <w:szCs w:val="23"/>
        </w:rPr>
        <w:t>.</w:t>
      </w:r>
      <w:r>
        <w:rPr>
          <w:spacing w:val="28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If this</w:t>
      </w:r>
      <w:r>
        <w:rPr>
          <w:sz w:val="23"/>
          <w:szCs w:val="23"/>
        </w:rPr>
        <w:t xml:space="preserve"> occurs</w:t>
      </w:r>
      <w:r>
        <w:rPr>
          <w:spacing w:val="15"/>
          <w:sz w:val="23"/>
          <w:szCs w:val="23"/>
        </w:rPr>
        <w:t xml:space="preserve">,  </w:t>
      </w:r>
      <w:r>
        <w:rPr>
          <w:sz w:val="23"/>
          <w:szCs w:val="23"/>
        </w:rPr>
        <w:t>lysates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can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be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passed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through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a</w:t>
      </w:r>
      <w:r>
        <w:rPr>
          <w:spacing w:val="6"/>
          <w:sz w:val="23"/>
          <w:szCs w:val="23"/>
        </w:rPr>
        <w:t xml:space="preserve">  </w:t>
      </w:r>
      <w:r>
        <w:rPr>
          <w:spacing w:val="15"/>
          <w:sz w:val="23"/>
          <w:szCs w:val="23"/>
        </w:rPr>
        <w:t>27½-</w:t>
      </w:r>
      <w:r>
        <w:rPr>
          <w:sz w:val="23"/>
          <w:szCs w:val="23"/>
        </w:rPr>
        <w:t>gauge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syringe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needle</w:t>
      </w:r>
      <w:r>
        <w:rPr>
          <w:spacing w:val="8"/>
          <w:sz w:val="23"/>
          <w:szCs w:val="23"/>
        </w:rPr>
        <w:t xml:space="preserve">  </w:t>
      </w:r>
      <w:r>
        <w:rPr>
          <w:spacing w:val="15"/>
          <w:sz w:val="23"/>
          <w:szCs w:val="23"/>
        </w:rPr>
        <w:t>3</w:t>
      </w:r>
      <w:r>
        <w:rPr>
          <w:spacing w:val="14"/>
          <w:sz w:val="23"/>
          <w:szCs w:val="23"/>
        </w:rPr>
        <w:t>-4</w:t>
      </w:r>
      <w:r>
        <w:rPr>
          <w:spacing w:val="5"/>
          <w:sz w:val="23"/>
          <w:szCs w:val="23"/>
        </w:rPr>
        <w:t xml:space="preserve">  </w:t>
      </w:r>
      <w:r>
        <w:rPr>
          <w:sz w:val="23"/>
          <w:szCs w:val="23"/>
        </w:rPr>
        <w:t>times</w:t>
      </w:r>
      <w:r>
        <w:rPr>
          <w:spacing w:val="5"/>
          <w:sz w:val="23"/>
          <w:szCs w:val="23"/>
        </w:rPr>
        <w:t xml:space="preserve">  </w:t>
      </w:r>
      <w:r>
        <w:rPr>
          <w:sz w:val="23"/>
          <w:szCs w:val="23"/>
        </w:rPr>
        <w:t>to</w:t>
      </w:r>
      <w:r>
        <w:rPr>
          <w:spacing w:val="10"/>
          <w:sz w:val="23"/>
          <w:szCs w:val="23"/>
        </w:rPr>
        <w:t xml:space="preserve">  </w:t>
      </w:r>
      <w:r>
        <w:rPr>
          <w:sz w:val="23"/>
          <w:szCs w:val="23"/>
        </w:rPr>
        <w:t>shear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 xml:space="preserve">the </w:t>
      </w:r>
      <w:r>
        <w:rPr>
          <w:spacing w:val="4"/>
          <w:sz w:val="23"/>
          <w:szCs w:val="23"/>
        </w:rPr>
        <w:t>genomic DNA.</w:t>
      </w:r>
    </w:p>
    <w:p w14:paraId="07B7A701">
      <w:pPr>
        <w:pStyle w:val="2"/>
        <w:spacing w:before="60" w:line="198" w:lineRule="auto"/>
        <w:ind w:left="403"/>
        <w:rPr>
          <w:sz w:val="23"/>
          <w:szCs w:val="23"/>
        </w:rPr>
      </w:pPr>
      <w:r>
        <w:rPr>
          <w:spacing w:val="8"/>
          <w:sz w:val="23"/>
          <w:szCs w:val="23"/>
        </w:rPr>
        <w:t xml:space="preserve">8.   </w:t>
      </w:r>
      <w:r>
        <w:rPr>
          <w:sz w:val="23"/>
          <w:szCs w:val="23"/>
        </w:rPr>
        <w:t>Clear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lysates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centrifugation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37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10 </w:t>
      </w:r>
      <w:r>
        <w:rPr>
          <w:sz w:val="23"/>
          <w:szCs w:val="23"/>
        </w:rPr>
        <w:t>minutes</w:t>
      </w:r>
      <w:r>
        <w:rPr>
          <w:spacing w:val="8"/>
          <w:sz w:val="23"/>
          <w:szCs w:val="23"/>
        </w:rPr>
        <w:t xml:space="preserve"> (12,000 </w:t>
      </w:r>
      <w:r>
        <w:rPr>
          <w:sz w:val="23"/>
          <w:szCs w:val="23"/>
        </w:rPr>
        <w:t>x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7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4</w:t>
      </w:r>
      <w:r>
        <w:rPr>
          <w:spacing w:val="14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°C).</w:t>
      </w:r>
    </w:p>
    <w:p w14:paraId="7985600E">
      <w:pPr>
        <w:pStyle w:val="2"/>
        <w:spacing w:before="192" w:line="198" w:lineRule="auto"/>
        <w:ind w:left="398"/>
        <w:rPr>
          <w:sz w:val="23"/>
          <w:szCs w:val="23"/>
        </w:rPr>
      </w:pPr>
      <w:r>
        <w:rPr>
          <w:spacing w:val="3"/>
          <w:sz w:val="23"/>
          <w:szCs w:val="23"/>
        </w:rPr>
        <w:t>9.   Collect the supernatant and store</w:t>
      </w:r>
      <w:r>
        <w:rPr>
          <w:spacing w:val="14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samples</w:t>
      </w:r>
      <w:r>
        <w:rPr>
          <w:spacing w:val="1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on</w:t>
      </w:r>
      <w:r>
        <w:rPr>
          <w:spacing w:val="9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ice</w:t>
      </w:r>
      <w:r>
        <w:rPr>
          <w:spacing w:val="14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for</w:t>
      </w:r>
      <w:r>
        <w:rPr>
          <w:spacing w:val="7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immediate use,</w:t>
      </w:r>
      <w:r>
        <w:rPr>
          <w:spacing w:val="1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or</w:t>
      </w:r>
      <w:r>
        <w:rPr>
          <w:spacing w:val="12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snap</w:t>
      </w:r>
      <w:r>
        <w:rPr>
          <w:spacing w:val="13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freeze</w:t>
      </w:r>
      <w:r>
        <w:rPr>
          <w:spacing w:val="12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and</w:t>
      </w:r>
      <w:r>
        <w:rPr>
          <w:spacing w:val="14"/>
          <w:w w:val="101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store</w:t>
      </w:r>
      <w:r>
        <w:rPr>
          <w:spacing w:val="10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at</w:t>
      </w:r>
      <w:r>
        <w:rPr>
          <w:spacing w:val="15"/>
          <w:w w:val="101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-</w:t>
      </w:r>
    </w:p>
    <w:p w14:paraId="3431563D">
      <w:pPr>
        <w:pStyle w:val="2"/>
        <w:spacing w:before="57"/>
        <w:ind w:left="757"/>
        <w:rPr>
          <w:sz w:val="23"/>
          <w:szCs w:val="23"/>
        </w:rPr>
      </w:pPr>
      <w:r>
        <w:rPr>
          <w:spacing w:val="7"/>
          <w:sz w:val="23"/>
          <w:szCs w:val="23"/>
        </w:rPr>
        <w:t>70 °</w:t>
      </w:r>
      <w:r>
        <w:rPr>
          <w:sz w:val="23"/>
          <w:szCs w:val="23"/>
        </w:rPr>
        <w:t>C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future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use</w:t>
      </w:r>
      <w:r>
        <w:rPr>
          <w:spacing w:val="7"/>
          <w:sz w:val="23"/>
          <w:szCs w:val="23"/>
        </w:rPr>
        <w:t>.</w:t>
      </w:r>
    </w:p>
    <w:p w14:paraId="2C5BD6D4">
      <w:pPr>
        <w:spacing w:line="273" w:lineRule="auto"/>
        <w:rPr>
          <w:rFonts w:ascii="Arial"/>
          <w:sz w:val="21"/>
        </w:rPr>
      </w:pPr>
    </w:p>
    <w:p w14:paraId="4BC4FCA3">
      <w:pPr>
        <w:pStyle w:val="2"/>
        <w:spacing w:before="67" w:line="195" w:lineRule="auto"/>
        <w:ind w:left="161"/>
        <w:rPr>
          <w:sz w:val="23"/>
          <w:szCs w:val="23"/>
        </w:rPr>
      </w:pPr>
      <w:r>
        <w:rPr>
          <w:b/>
          <w:bCs/>
          <w:spacing w:val="3"/>
          <w:sz w:val="23"/>
          <w:szCs w:val="23"/>
        </w:rPr>
        <w:t>Suspension Cells</w:t>
      </w:r>
    </w:p>
    <w:p w14:paraId="60D492CC">
      <w:pPr>
        <w:pStyle w:val="2"/>
        <w:spacing w:before="204"/>
        <w:ind w:left="416"/>
        <w:rPr>
          <w:sz w:val="23"/>
          <w:szCs w:val="23"/>
        </w:rPr>
      </w:pPr>
      <w:r>
        <w:rPr>
          <w:spacing w:val="18"/>
          <w:sz w:val="23"/>
          <w:szCs w:val="23"/>
        </w:rPr>
        <w:t xml:space="preserve">1.   </w:t>
      </w:r>
      <w:r>
        <w:rPr>
          <w:sz w:val="23"/>
          <w:szCs w:val="23"/>
        </w:rPr>
        <w:t>Culture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stimulate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activator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inhibitor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as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desired</w:t>
      </w:r>
      <w:r>
        <w:rPr>
          <w:spacing w:val="18"/>
          <w:sz w:val="23"/>
          <w:szCs w:val="23"/>
        </w:rPr>
        <w:t>.</w:t>
      </w:r>
    </w:p>
    <w:p w14:paraId="2BDE4E9E">
      <w:pPr>
        <w:pStyle w:val="2"/>
        <w:spacing w:before="86" w:line="198" w:lineRule="auto"/>
        <w:ind w:left="393"/>
        <w:rPr>
          <w:sz w:val="23"/>
          <w:szCs w:val="23"/>
        </w:rPr>
      </w:pPr>
      <w:r>
        <w:rPr>
          <w:spacing w:val="17"/>
          <w:sz w:val="23"/>
          <w:szCs w:val="23"/>
        </w:rPr>
        <w:t xml:space="preserve">2.   </w:t>
      </w:r>
      <w:r>
        <w:rPr>
          <w:sz w:val="23"/>
          <w:szCs w:val="23"/>
        </w:rPr>
        <w:t>Perform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count</w:t>
      </w:r>
      <w:r>
        <w:rPr>
          <w:spacing w:val="17"/>
          <w:sz w:val="23"/>
          <w:szCs w:val="23"/>
        </w:rPr>
        <w:t xml:space="preserve">, </w:t>
      </w:r>
      <w:r>
        <w:rPr>
          <w:sz w:val="23"/>
          <w:szCs w:val="23"/>
        </w:rPr>
        <w:t>and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then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pellet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centrifugation</w:t>
      </w:r>
      <w:r>
        <w:rPr>
          <w:spacing w:val="17"/>
          <w:sz w:val="23"/>
          <w:szCs w:val="23"/>
        </w:rPr>
        <w:t>.</w:t>
      </w:r>
    </w:p>
    <w:p w14:paraId="5A313694">
      <w:pPr>
        <w:pStyle w:val="2"/>
        <w:spacing w:before="195" w:line="198" w:lineRule="auto"/>
        <w:ind w:left="398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3.   </w:t>
      </w:r>
      <w:r>
        <w:rPr>
          <w:sz w:val="23"/>
          <w:szCs w:val="23"/>
        </w:rPr>
        <w:t>Aspirate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culture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media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twice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5"/>
          <w:sz w:val="23"/>
          <w:szCs w:val="23"/>
        </w:rPr>
        <w:t>-</w:t>
      </w:r>
      <w:r>
        <w:rPr>
          <w:sz w:val="23"/>
          <w:szCs w:val="23"/>
        </w:rPr>
        <w:t>cold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PBS</w:t>
      </w:r>
      <w:r>
        <w:rPr>
          <w:spacing w:val="15"/>
          <w:sz w:val="23"/>
          <w:szCs w:val="23"/>
        </w:rPr>
        <w:t>.</w:t>
      </w:r>
    </w:p>
    <w:p w14:paraId="385AED97">
      <w:pPr>
        <w:pStyle w:val="2"/>
        <w:spacing w:before="191" w:line="209" w:lineRule="auto"/>
        <w:ind w:left="757" w:right="139" w:hanging="365"/>
        <w:rPr>
          <w:sz w:val="23"/>
          <w:szCs w:val="23"/>
        </w:rPr>
      </w:pPr>
      <w:r>
        <w:rPr>
          <w:spacing w:val="17"/>
          <w:sz w:val="23"/>
          <w:szCs w:val="23"/>
        </w:rPr>
        <w:t xml:space="preserve">4.   </w:t>
      </w:r>
      <w:r>
        <w:rPr>
          <w:sz w:val="23"/>
          <w:szCs w:val="23"/>
        </w:rPr>
        <w:t>Completely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remove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final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PBS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add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7"/>
          <w:sz w:val="23"/>
          <w:szCs w:val="23"/>
        </w:rPr>
        <w:t>-</w:t>
      </w:r>
      <w:r>
        <w:rPr>
          <w:sz w:val="23"/>
          <w:szCs w:val="23"/>
        </w:rPr>
        <w:t>cold</w:t>
      </w:r>
      <w:r>
        <w:rPr>
          <w:spacing w:val="46"/>
          <w:w w:val="101"/>
          <w:sz w:val="23"/>
          <w:szCs w:val="23"/>
        </w:rPr>
        <w:t xml:space="preserve"> </w:t>
      </w:r>
      <w:r>
        <w:rPr>
          <w:spacing w:val="17"/>
          <w:sz w:val="23"/>
          <w:szCs w:val="23"/>
        </w:rPr>
        <w:t>1</w:t>
      </w:r>
      <w:r>
        <w:rPr>
          <w:sz w:val="23"/>
          <w:szCs w:val="23"/>
        </w:rPr>
        <w:t>X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17"/>
          <w:sz w:val="23"/>
          <w:szCs w:val="23"/>
        </w:rPr>
        <w:t>/</w:t>
      </w:r>
      <w:r>
        <w:rPr>
          <w:sz w:val="23"/>
          <w:szCs w:val="23"/>
        </w:rPr>
        <w:t>Lysis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 xml:space="preserve">pellet </w:t>
      </w:r>
      <w:r>
        <w:rPr>
          <w:spacing w:val="1"/>
          <w:sz w:val="23"/>
          <w:szCs w:val="23"/>
        </w:rPr>
        <w:t>(0.5 –</w:t>
      </w:r>
      <w:r>
        <w:rPr>
          <w:spacing w:val="39"/>
          <w:w w:val="101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 xml:space="preserve">1 </w:t>
      </w:r>
      <w:r>
        <w:rPr>
          <w:sz w:val="23"/>
          <w:szCs w:val="23"/>
        </w:rPr>
        <w:t>mL</w:t>
      </w:r>
      <w:r>
        <w:rPr>
          <w:spacing w:val="1"/>
          <w:sz w:val="23"/>
          <w:szCs w:val="23"/>
        </w:rPr>
        <w:t xml:space="preserve"> </w:t>
      </w:r>
      <w:r>
        <w:rPr>
          <w:sz w:val="23"/>
          <w:szCs w:val="23"/>
        </w:rPr>
        <w:t>per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1 x</w:t>
      </w:r>
      <w:r>
        <w:rPr>
          <w:spacing w:val="33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10</w:t>
      </w:r>
      <w:r>
        <w:rPr>
          <w:spacing w:val="1"/>
          <w:position w:val="10"/>
        </w:rPr>
        <w:t>7</w:t>
      </w:r>
      <w:r>
        <w:rPr>
          <w:sz w:val="23"/>
          <w:szCs w:val="23"/>
        </w:rPr>
        <w:t>cells</w:t>
      </w:r>
      <w:r>
        <w:rPr>
          <w:spacing w:val="1"/>
          <w:sz w:val="23"/>
          <w:szCs w:val="23"/>
        </w:rPr>
        <w:t>).</w:t>
      </w:r>
    </w:p>
    <w:p w14:paraId="538ACCD9">
      <w:pPr>
        <w:pStyle w:val="2"/>
        <w:spacing w:before="168" w:line="198" w:lineRule="auto"/>
        <w:ind w:left="400"/>
        <w:rPr>
          <w:sz w:val="23"/>
          <w:szCs w:val="23"/>
        </w:rPr>
      </w:pPr>
      <w:r>
        <w:rPr>
          <w:spacing w:val="13"/>
          <w:sz w:val="23"/>
          <w:szCs w:val="23"/>
        </w:rPr>
        <w:t xml:space="preserve">5.   </w:t>
      </w:r>
      <w:r>
        <w:rPr>
          <w:sz w:val="23"/>
          <w:szCs w:val="23"/>
        </w:rPr>
        <w:t>Lyse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repeated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pipetting</w:t>
      </w:r>
      <w:r>
        <w:rPr>
          <w:spacing w:val="13"/>
          <w:sz w:val="23"/>
          <w:szCs w:val="23"/>
        </w:rPr>
        <w:t>.</w:t>
      </w:r>
    </w:p>
    <w:p w14:paraId="2C5D4402">
      <w:pPr>
        <w:pStyle w:val="2"/>
        <w:spacing w:before="197" w:line="198" w:lineRule="auto"/>
        <w:ind w:left="399"/>
        <w:rPr>
          <w:sz w:val="23"/>
          <w:szCs w:val="23"/>
        </w:rPr>
      </w:pPr>
      <w:r>
        <w:rPr>
          <w:spacing w:val="16"/>
          <w:sz w:val="23"/>
          <w:szCs w:val="23"/>
        </w:rPr>
        <w:t xml:space="preserve">6.   </w:t>
      </w:r>
      <w:r>
        <w:rPr>
          <w:sz w:val="23"/>
          <w:szCs w:val="23"/>
        </w:rPr>
        <w:t>Transfer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lysates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appropriate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size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tubes</w:t>
      </w:r>
      <w:r>
        <w:rPr>
          <w:spacing w:val="16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place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on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6"/>
          <w:sz w:val="23"/>
          <w:szCs w:val="23"/>
        </w:rPr>
        <w:t>.</w:t>
      </w:r>
    </w:p>
    <w:p w14:paraId="4C946B37">
      <w:pPr>
        <w:pStyle w:val="2"/>
        <w:spacing w:before="228" w:line="233" w:lineRule="auto"/>
        <w:ind w:left="755" w:right="100" w:hanging="358"/>
        <w:rPr>
          <w:sz w:val="23"/>
          <w:szCs w:val="23"/>
        </w:rPr>
      </w:pPr>
      <w:r>
        <w:rPr>
          <w:spacing w:val="4"/>
          <w:sz w:val="23"/>
          <w:szCs w:val="23"/>
        </w:rPr>
        <w:t>7.   If nuclear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lysis</w:t>
      </w:r>
      <w:r>
        <w:rPr>
          <w:spacing w:val="27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occurs,</w:t>
      </w:r>
      <w:r>
        <w:rPr>
          <w:spacing w:val="2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26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cell</w:t>
      </w:r>
      <w:r>
        <w:rPr>
          <w:spacing w:val="2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lysates</w:t>
      </w:r>
      <w:r>
        <w:rPr>
          <w:spacing w:val="2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may become</w:t>
      </w:r>
      <w:r>
        <w:rPr>
          <w:spacing w:val="2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very viscous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and</w:t>
      </w:r>
      <w:r>
        <w:rPr>
          <w:spacing w:val="2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difficult</w:t>
      </w:r>
      <w:r>
        <w:rPr>
          <w:spacing w:val="2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to</w:t>
      </w:r>
      <w:r>
        <w:rPr>
          <w:spacing w:val="1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pipette</w:t>
      </w:r>
      <w:r>
        <w:rPr>
          <w:spacing w:val="3"/>
          <w:sz w:val="23"/>
          <w:szCs w:val="23"/>
        </w:rPr>
        <w:t>.</w:t>
      </w:r>
      <w:r>
        <w:rPr>
          <w:spacing w:val="28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If this</w:t>
      </w:r>
      <w:r>
        <w:rPr>
          <w:sz w:val="23"/>
          <w:szCs w:val="23"/>
        </w:rPr>
        <w:t xml:space="preserve"> occurs</w:t>
      </w:r>
      <w:r>
        <w:rPr>
          <w:spacing w:val="15"/>
          <w:sz w:val="23"/>
          <w:szCs w:val="23"/>
        </w:rPr>
        <w:t xml:space="preserve">,  </w:t>
      </w:r>
      <w:r>
        <w:rPr>
          <w:sz w:val="23"/>
          <w:szCs w:val="23"/>
        </w:rPr>
        <w:t>lysates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can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be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passed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through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a</w:t>
      </w:r>
      <w:r>
        <w:rPr>
          <w:spacing w:val="6"/>
          <w:sz w:val="23"/>
          <w:szCs w:val="23"/>
        </w:rPr>
        <w:t xml:space="preserve">  </w:t>
      </w:r>
      <w:r>
        <w:rPr>
          <w:spacing w:val="15"/>
          <w:sz w:val="23"/>
          <w:szCs w:val="23"/>
        </w:rPr>
        <w:t>27½-</w:t>
      </w:r>
      <w:r>
        <w:rPr>
          <w:sz w:val="23"/>
          <w:szCs w:val="23"/>
        </w:rPr>
        <w:t>gauge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syringe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needle</w:t>
      </w:r>
      <w:r>
        <w:rPr>
          <w:spacing w:val="8"/>
          <w:sz w:val="23"/>
          <w:szCs w:val="23"/>
        </w:rPr>
        <w:t xml:space="preserve">  </w:t>
      </w:r>
      <w:r>
        <w:rPr>
          <w:spacing w:val="15"/>
          <w:sz w:val="23"/>
          <w:szCs w:val="23"/>
        </w:rPr>
        <w:t>3</w:t>
      </w:r>
      <w:r>
        <w:rPr>
          <w:spacing w:val="14"/>
          <w:sz w:val="23"/>
          <w:szCs w:val="23"/>
        </w:rPr>
        <w:t>-4</w:t>
      </w:r>
      <w:r>
        <w:rPr>
          <w:spacing w:val="5"/>
          <w:sz w:val="23"/>
          <w:szCs w:val="23"/>
        </w:rPr>
        <w:t xml:space="preserve">  </w:t>
      </w:r>
      <w:r>
        <w:rPr>
          <w:sz w:val="23"/>
          <w:szCs w:val="23"/>
        </w:rPr>
        <w:t>times</w:t>
      </w:r>
      <w:r>
        <w:rPr>
          <w:spacing w:val="5"/>
          <w:sz w:val="23"/>
          <w:szCs w:val="23"/>
        </w:rPr>
        <w:t xml:space="preserve">  </w:t>
      </w:r>
      <w:r>
        <w:rPr>
          <w:sz w:val="23"/>
          <w:szCs w:val="23"/>
        </w:rPr>
        <w:t>to</w:t>
      </w:r>
      <w:r>
        <w:rPr>
          <w:spacing w:val="10"/>
          <w:sz w:val="23"/>
          <w:szCs w:val="23"/>
        </w:rPr>
        <w:t xml:space="preserve">  </w:t>
      </w:r>
      <w:r>
        <w:rPr>
          <w:sz w:val="23"/>
          <w:szCs w:val="23"/>
        </w:rPr>
        <w:t>shear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 xml:space="preserve">the </w:t>
      </w:r>
      <w:r>
        <w:rPr>
          <w:spacing w:val="4"/>
          <w:sz w:val="23"/>
          <w:szCs w:val="23"/>
        </w:rPr>
        <w:t>genomic DNA.</w:t>
      </w:r>
    </w:p>
    <w:p w14:paraId="0CB1982C">
      <w:pPr>
        <w:pStyle w:val="2"/>
        <w:spacing w:before="168" w:line="198" w:lineRule="auto"/>
        <w:ind w:left="403"/>
        <w:rPr>
          <w:sz w:val="23"/>
          <w:szCs w:val="23"/>
        </w:rPr>
      </w:pPr>
      <w:r>
        <w:rPr>
          <w:spacing w:val="8"/>
          <w:sz w:val="23"/>
          <w:szCs w:val="23"/>
        </w:rPr>
        <w:t xml:space="preserve">8.   </w:t>
      </w:r>
      <w:r>
        <w:rPr>
          <w:sz w:val="23"/>
          <w:szCs w:val="23"/>
        </w:rPr>
        <w:t>Clear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lysates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centrifugation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37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10 </w:t>
      </w:r>
      <w:r>
        <w:rPr>
          <w:sz w:val="23"/>
          <w:szCs w:val="23"/>
        </w:rPr>
        <w:t>minutes</w:t>
      </w:r>
      <w:r>
        <w:rPr>
          <w:spacing w:val="8"/>
          <w:sz w:val="23"/>
          <w:szCs w:val="23"/>
        </w:rPr>
        <w:t xml:space="preserve"> (12,000 </w:t>
      </w:r>
      <w:r>
        <w:rPr>
          <w:sz w:val="23"/>
          <w:szCs w:val="23"/>
        </w:rPr>
        <w:t>x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7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4</w:t>
      </w:r>
      <w:r>
        <w:rPr>
          <w:spacing w:val="14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°C).</w:t>
      </w:r>
    </w:p>
    <w:p w14:paraId="5597DA06">
      <w:pPr>
        <w:pStyle w:val="2"/>
        <w:spacing w:before="193" w:line="198" w:lineRule="auto"/>
        <w:ind w:left="398"/>
        <w:rPr>
          <w:sz w:val="23"/>
          <w:szCs w:val="23"/>
        </w:rPr>
      </w:pPr>
      <w:r>
        <w:rPr>
          <w:spacing w:val="3"/>
          <w:sz w:val="23"/>
          <w:szCs w:val="23"/>
        </w:rPr>
        <w:t>9.   Collect the supernatant and store</w:t>
      </w:r>
      <w:r>
        <w:rPr>
          <w:spacing w:val="14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samples</w:t>
      </w:r>
      <w:r>
        <w:rPr>
          <w:spacing w:val="1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on</w:t>
      </w:r>
      <w:r>
        <w:rPr>
          <w:spacing w:val="9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ice</w:t>
      </w:r>
      <w:r>
        <w:rPr>
          <w:spacing w:val="14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for</w:t>
      </w:r>
      <w:r>
        <w:rPr>
          <w:spacing w:val="7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immediate use,</w:t>
      </w:r>
      <w:r>
        <w:rPr>
          <w:spacing w:val="1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or</w:t>
      </w:r>
      <w:r>
        <w:rPr>
          <w:spacing w:val="12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snap</w:t>
      </w:r>
      <w:r>
        <w:rPr>
          <w:spacing w:val="13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freeze</w:t>
      </w:r>
      <w:r>
        <w:rPr>
          <w:spacing w:val="12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and</w:t>
      </w:r>
      <w:r>
        <w:rPr>
          <w:spacing w:val="14"/>
          <w:w w:val="101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store</w:t>
      </w:r>
      <w:r>
        <w:rPr>
          <w:spacing w:val="10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at</w:t>
      </w:r>
      <w:r>
        <w:rPr>
          <w:spacing w:val="15"/>
          <w:w w:val="101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-</w:t>
      </w:r>
    </w:p>
    <w:p w14:paraId="1A2AE838">
      <w:pPr>
        <w:pStyle w:val="2"/>
        <w:spacing w:before="57"/>
        <w:ind w:left="757"/>
        <w:rPr>
          <w:sz w:val="23"/>
          <w:szCs w:val="23"/>
        </w:rPr>
      </w:pPr>
      <w:r>
        <w:rPr>
          <w:spacing w:val="7"/>
          <w:sz w:val="23"/>
          <w:szCs w:val="23"/>
        </w:rPr>
        <w:t>70 °</w:t>
      </w:r>
      <w:r>
        <w:rPr>
          <w:sz w:val="23"/>
          <w:szCs w:val="23"/>
        </w:rPr>
        <w:t>C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future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use</w:t>
      </w:r>
      <w:r>
        <w:rPr>
          <w:spacing w:val="7"/>
          <w:sz w:val="23"/>
          <w:szCs w:val="23"/>
        </w:rPr>
        <w:t>.</w:t>
      </w:r>
    </w:p>
    <w:p w14:paraId="7B0B35DB">
      <w:pPr>
        <w:spacing w:line="269" w:lineRule="auto"/>
        <w:rPr>
          <w:rFonts w:ascii="Arial"/>
          <w:sz w:val="21"/>
        </w:rPr>
      </w:pPr>
    </w:p>
    <w:p w14:paraId="14E1BCDD">
      <w:pPr>
        <w:spacing w:line="269" w:lineRule="auto"/>
        <w:rPr>
          <w:rFonts w:ascii="Arial"/>
          <w:sz w:val="21"/>
        </w:rPr>
      </w:pPr>
    </w:p>
    <w:p w14:paraId="67807759">
      <w:pPr>
        <w:pStyle w:val="2"/>
        <w:spacing w:before="90" w:line="192" w:lineRule="auto"/>
        <w:ind w:left="31"/>
        <w:outlineLvl w:val="0"/>
        <w:rPr>
          <w:sz w:val="31"/>
          <w:szCs w:val="31"/>
        </w:rPr>
      </w:pPr>
      <w:bookmarkStart w:id="10" w:name="bookmark8"/>
      <w:bookmarkEnd w:id="10"/>
      <w:r>
        <w:rPr>
          <w:b/>
          <w:bCs/>
          <w:spacing w:val="8"/>
          <w:sz w:val="31"/>
          <w:szCs w:val="31"/>
          <w:u w:val="single" w:color="auto"/>
        </w:rPr>
        <w:t>Assay Procedure</w:t>
      </w:r>
    </w:p>
    <w:p w14:paraId="4299CF30">
      <w:pPr>
        <w:spacing w:line="447" w:lineRule="auto"/>
        <w:rPr>
          <w:rFonts w:ascii="Arial"/>
          <w:sz w:val="21"/>
        </w:rPr>
      </w:pPr>
    </w:p>
    <w:p w14:paraId="46EF0719">
      <w:pPr>
        <w:pStyle w:val="2"/>
        <w:spacing w:before="67" w:line="207" w:lineRule="auto"/>
        <w:ind w:left="33"/>
        <w:rPr>
          <w:sz w:val="23"/>
          <w:szCs w:val="23"/>
        </w:rPr>
      </w:pPr>
      <w:r>
        <w:rPr>
          <w:b/>
          <w:bCs/>
          <w:spacing w:val="14"/>
          <w:sz w:val="23"/>
          <w:szCs w:val="23"/>
        </w:rPr>
        <w:t xml:space="preserve">I. </w:t>
      </w:r>
      <w:r>
        <w:rPr>
          <w:b/>
          <w:bCs/>
          <w:sz w:val="23"/>
          <w:szCs w:val="23"/>
        </w:rPr>
        <w:t>Active</w:t>
      </w:r>
      <w:r>
        <w:rPr>
          <w:b/>
          <w:bCs/>
          <w:spacing w:val="14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G</w:t>
      </w:r>
      <w:r>
        <w:rPr>
          <w:rFonts w:ascii="Arial" w:hAnsi="Arial" w:eastAsia="Arial" w:cs="Arial"/>
          <w:spacing w:val="14"/>
          <w:sz w:val="23"/>
          <w:szCs w:val="23"/>
        </w:rPr>
        <w:t>α</w:t>
      </w:r>
      <w:r>
        <w:rPr>
          <w:b/>
          <w:bCs/>
          <w:spacing w:val="14"/>
          <w:position w:val="-2"/>
        </w:rPr>
        <w:t>13</w:t>
      </w:r>
      <w:r>
        <w:rPr>
          <w:b/>
          <w:bCs/>
          <w:spacing w:val="27"/>
          <w:w w:val="101"/>
          <w:position w:val="-2"/>
        </w:rPr>
        <w:t xml:space="preserve"> </w:t>
      </w:r>
      <w:r>
        <w:rPr>
          <w:b/>
          <w:bCs/>
          <w:sz w:val="23"/>
          <w:szCs w:val="23"/>
        </w:rPr>
        <w:t>Pull</w:t>
      </w:r>
      <w:r>
        <w:rPr>
          <w:b/>
          <w:bCs/>
          <w:spacing w:val="14"/>
          <w:sz w:val="23"/>
          <w:szCs w:val="23"/>
        </w:rPr>
        <w:t>-</w:t>
      </w:r>
      <w:r>
        <w:rPr>
          <w:b/>
          <w:bCs/>
          <w:sz w:val="23"/>
          <w:szCs w:val="23"/>
        </w:rPr>
        <w:t>Down</w:t>
      </w:r>
      <w:r>
        <w:rPr>
          <w:b/>
          <w:bCs/>
          <w:spacing w:val="14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Assay</w:t>
      </w:r>
    </w:p>
    <w:p w14:paraId="36358195">
      <w:pPr>
        <w:pStyle w:val="2"/>
        <w:spacing w:before="183" w:line="198" w:lineRule="auto"/>
        <w:ind w:left="416"/>
        <w:rPr>
          <w:sz w:val="23"/>
          <w:szCs w:val="23"/>
        </w:rPr>
      </w:pPr>
      <w:r>
        <w:rPr>
          <w:spacing w:val="10"/>
          <w:sz w:val="23"/>
          <w:szCs w:val="23"/>
        </w:rPr>
        <w:t xml:space="preserve">1.   </w:t>
      </w:r>
      <w:r>
        <w:rPr>
          <w:sz w:val="23"/>
          <w:szCs w:val="23"/>
        </w:rPr>
        <w:t>Aliquot</w:t>
      </w:r>
      <w:r>
        <w:rPr>
          <w:spacing w:val="10"/>
          <w:sz w:val="23"/>
          <w:szCs w:val="23"/>
        </w:rPr>
        <w:t xml:space="preserve"> 0.5 –</w:t>
      </w:r>
      <w:r>
        <w:rPr>
          <w:spacing w:val="36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 xml:space="preserve">1 </w:t>
      </w:r>
      <w:r>
        <w:rPr>
          <w:sz w:val="23"/>
          <w:szCs w:val="23"/>
        </w:rPr>
        <w:t>mL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5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lysate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microcentrifuge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10"/>
          <w:sz w:val="23"/>
          <w:szCs w:val="23"/>
        </w:rPr>
        <w:t>.</w:t>
      </w:r>
    </w:p>
    <w:p w14:paraId="17C32C01">
      <w:pPr>
        <w:pStyle w:val="2"/>
        <w:spacing w:before="194" w:line="198" w:lineRule="auto"/>
        <w:ind w:left="393"/>
        <w:rPr>
          <w:sz w:val="23"/>
          <w:szCs w:val="23"/>
        </w:rPr>
      </w:pPr>
      <w:r>
        <w:rPr>
          <w:spacing w:val="13"/>
          <w:sz w:val="23"/>
          <w:szCs w:val="23"/>
        </w:rPr>
        <w:t xml:space="preserve">2.   </w:t>
      </w:r>
      <w:r>
        <w:rPr>
          <w:sz w:val="23"/>
          <w:szCs w:val="23"/>
        </w:rPr>
        <w:t>Adjust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volume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2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sample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31"/>
          <w:w w:val="101"/>
          <w:sz w:val="23"/>
          <w:szCs w:val="23"/>
        </w:rPr>
        <w:t xml:space="preserve"> </w:t>
      </w:r>
      <w:r>
        <w:rPr>
          <w:spacing w:val="13"/>
          <w:sz w:val="23"/>
          <w:szCs w:val="23"/>
        </w:rPr>
        <w:t xml:space="preserve">1 </w:t>
      </w:r>
      <w:r>
        <w:rPr>
          <w:sz w:val="23"/>
          <w:szCs w:val="23"/>
        </w:rPr>
        <w:t>mL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30"/>
          <w:w w:val="101"/>
          <w:sz w:val="23"/>
          <w:szCs w:val="23"/>
        </w:rPr>
        <w:t xml:space="preserve"> </w:t>
      </w:r>
      <w:r>
        <w:rPr>
          <w:spacing w:val="13"/>
          <w:sz w:val="23"/>
          <w:szCs w:val="23"/>
        </w:rPr>
        <w:t>1</w:t>
      </w:r>
      <w:r>
        <w:rPr>
          <w:sz w:val="23"/>
          <w:szCs w:val="23"/>
        </w:rPr>
        <w:t>X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13"/>
          <w:sz w:val="23"/>
          <w:szCs w:val="23"/>
        </w:rPr>
        <w:t>/</w:t>
      </w:r>
      <w:r>
        <w:rPr>
          <w:sz w:val="23"/>
          <w:szCs w:val="23"/>
        </w:rPr>
        <w:t>Lysis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3"/>
          <w:sz w:val="23"/>
          <w:szCs w:val="23"/>
        </w:rPr>
        <w:t>.</w:t>
      </w:r>
    </w:p>
    <w:p w14:paraId="16F59BBB">
      <w:pPr>
        <w:pStyle w:val="2"/>
        <w:spacing w:before="212" w:line="210" w:lineRule="auto"/>
        <w:ind w:left="398"/>
        <w:rPr>
          <w:sz w:val="23"/>
          <w:szCs w:val="23"/>
        </w:rPr>
      </w:pPr>
      <w:r>
        <w:rPr>
          <w:spacing w:val="9"/>
          <w:sz w:val="23"/>
          <w:szCs w:val="23"/>
        </w:rPr>
        <w:t xml:space="preserve">3.   </w:t>
      </w:r>
      <w:r>
        <w:rPr>
          <w:sz w:val="23"/>
          <w:szCs w:val="23"/>
        </w:rPr>
        <w:t>Add</w:t>
      </w:r>
      <w:r>
        <w:rPr>
          <w:spacing w:val="46"/>
          <w:w w:val="10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1</w:t>
      </w:r>
      <w:r>
        <w:rPr>
          <w:spacing w:val="19"/>
          <w:w w:val="101"/>
          <w:sz w:val="23"/>
          <w:szCs w:val="23"/>
        </w:rPr>
        <w:t xml:space="preserve"> </w:t>
      </w:r>
      <w:r>
        <w:rPr>
          <w:rFonts w:ascii="Arial" w:hAnsi="Arial" w:eastAsia="Arial" w:cs="Arial"/>
          <w:spacing w:val="9"/>
          <w:sz w:val="23"/>
          <w:szCs w:val="23"/>
        </w:rPr>
        <w:t>μ</w:t>
      </w:r>
      <w:r>
        <w:rPr>
          <w:sz w:val="23"/>
          <w:szCs w:val="23"/>
        </w:rPr>
        <w:t>l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9"/>
          <w:sz w:val="23"/>
          <w:szCs w:val="23"/>
        </w:rPr>
        <w:t>-</w:t>
      </w:r>
      <w:r>
        <w:rPr>
          <w:sz w:val="23"/>
          <w:szCs w:val="23"/>
        </w:rPr>
        <w:t>active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9"/>
          <w:sz w:val="23"/>
          <w:szCs w:val="23"/>
        </w:rPr>
        <w:t>α</w:t>
      </w:r>
      <w:r>
        <w:rPr>
          <w:spacing w:val="9"/>
          <w:position w:val="-3"/>
        </w:rPr>
        <w:t>13</w:t>
      </w:r>
      <w:r>
        <w:rPr>
          <w:spacing w:val="23"/>
          <w:w w:val="101"/>
          <w:position w:val="-3"/>
        </w:rPr>
        <w:t xml:space="preserve"> </w:t>
      </w:r>
      <w:r>
        <w:rPr>
          <w:sz w:val="23"/>
          <w:szCs w:val="23"/>
        </w:rPr>
        <w:t>monoclonal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9"/>
          <w:sz w:val="23"/>
          <w:szCs w:val="23"/>
        </w:rPr>
        <w:t>.</w:t>
      </w:r>
    </w:p>
    <w:p w14:paraId="7E0BC006">
      <w:pPr>
        <w:spacing w:before="1"/>
      </w:pPr>
    </w:p>
    <w:p w14:paraId="34CEC2F6">
      <w:pPr>
        <w:sectPr>
          <w:pgSz w:w="12240" w:h="15840"/>
          <w:pgMar w:top="962" w:right="969" w:bottom="0" w:left="1072" w:header="947" w:footer="0" w:gutter="0"/>
          <w:cols w:equalWidth="0" w:num="1">
            <w:col w:w="10198"/>
          </w:cols>
        </w:sectPr>
      </w:pPr>
    </w:p>
    <w:p w14:paraId="130AF0EE">
      <w:pPr>
        <w:pStyle w:val="2"/>
        <w:spacing w:before="92" w:line="191" w:lineRule="auto"/>
        <w:ind w:left="1"/>
      </w:pPr>
    </w:p>
    <w:p w14:paraId="22E8C3AB">
      <w:pPr>
        <w:spacing w:line="191" w:lineRule="auto"/>
        <w:sectPr>
          <w:type w:val="continuous"/>
          <w:pgSz w:w="12240" w:h="15840"/>
          <w:pgMar w:top="962" w:right="969" w:bottom="0" w:left="1072" w:header="947" w:footer="0" w:gutter="0"/>
          <w:cols w:equalWidth="0" w:num="3">
            <w:col w:w="4978" w:space="100"/>
            <w:col w:w="2054" w:space="100"/>
            <w:col w:w="2967"/>
          </w:cols>
        </w:sectPr>
      </w:pPr>
    </w:p>
    <w:p w14:paraId="423C3EAF">
      <w:pPr>
        <w:spacing w:line="441" w:lineRule="auto"/>
        <w:rPr>
          <w:rFonts w:ascii="Arial"/>
          <w:sz w:val="21"/>
        </w:rPr>
      </w:pPr>
    </w:p>
    <w:p w14:paraId="76B7AC98">
      <w:pPr>
        <w:pStyle w:val="2"/>
        <w:spacing w:before="66" w:line="198" w:lineRule="auto"/>
        <w:ind w:left="392"/>
        <w:rPr>
          <w:sz w:val="23"/>
          <w:szCs w:val="23"/>
        </w:rPr>
      </w:pPr>
      <w:r>
        <w:rPr>
          <w:spacing w:val="4"/>
          <w:sz w:val="23"/>
          <w:szCs w:val="23"/>
        </w:rPr>
        <w:t>4.   Thoroughly resuspend the protein A/G Agarose bead slurry by vortexing or titura</w:t>
      </w:r>
      <w:r>
        <w:rPr>
          <w:spacing w:val="3"/>
          <w:sz w:val="23"/>
          <w:szCs w:val="23"/>
        </w:rPr>
        <w:t>ting.</w:t>
      </w:r>
    </w:p>
    <w:p w14:paraId="447C8C73">
      <w:pPr>
        <w:pStyle w:val="2"/>
        <w:spacing w:before="194" w:line="198" w:lineRule="auto"/>
        <w:ind w:left="400"/>
        <w:rPr>
          <w:sz w:val="23"/>
          <w:szCs w:val="23"/>
        </w:rPr>
      </w:pPr>
      <w:r>
        <w:rPr>
          <w:spacing w:val="14"/>
          <w:sz w:val="23"/>
          <w:szCs w:val="23"/>
        </w:rPr>
        <w:t xml:space="preserve">5.   </w:t>
      </w:r>
      <w:r>
        <w:rPr>
          <w:sz w:val="23"/>
          <w:szCs w:val="23"/>
        </w:rPr>
        <w:t>Quickly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add</w:t>
      </w:r>
      <w:r>
        <w:rPr>
          <w:spacing w:val="14"/>
          <w:sz w:val="23"/>
          <w:szCs w:val="23"/>
        </w:rPr>
        <w:t xml:space="preserve"> 20</w:t>
      </w:r>
      <w:r>
        <w:rPr>
          <w:spacing w:val="22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21"/>
          <w:sz w:val="23"/>
          <w:szCs w:val="23"/>
        </w:rPr>
        <w:t xml:space="preserve"> </w:t>
      </w:r>
      <w:r>
        <w:rPr>
          <w:sz w:val="23"/>
          <w:szCs w:val="23"/>
        </w:rPr>
        <w:t>resuspended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bead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slurry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14"/>
          <w:sz w:val="23"/>
          <w:szCs w:val="23"/>
        </w:rPr>
        <w:t>.</w:t>
      </w:r>
    </w:p>
    <w:p w14:paraId="30E7297D">
      <w:pPr>
        <w:pStyle w:val="2"/>
        <w:spacing w:before="194" w:line="198" w:lineRule="auto"/>
        <w:ind w:left="399"/>
        <w:rPr>
          <w:sz w:val="23"/>
          <w:szCs w:val="23"/>
        </w:rPr>
      </w:pPr>
      <w:r>
        <w:rPr>
          <w:spacing w:val="10"/>
          <w:sz w:val="23"/>
          <w:szCs w:val="23"/>
        </w:rPr>
        <w:t xml:space="preserve">6.   </w:t>
      </w:r>
      <w:r>
        <w:rPr>
          <w:sz w:val="23"/>
          <w:szCs w:val="23"/>
        </w:rPr>
        <w:t>Incubate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tubes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0"/>
          <w:sz w:val="23"/>
          <w:szCs w:val="23"/>
        </w:rPr>
        <w:t xml:space="preserve"> 4 °</w:t>
      </w:r>
      <w:r>
        <w:rPr>
          <w:sz w:val="23"/>
          <w:szCs w:val="23"/>
        </w:rPr>
        <w:t>C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 xml:space="preserve">1 </w:t>
      </w:r>
      <w:r>
        <w:rPr>
          <w:sz w:val="23"/>
          <w:szCs w:val="23"/>
        </w:rPr>
        <w:t>hour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gentle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agitation</w:t>
      </w:r>
      <w:r>
        <w:rPr>
          <w:spacing w:val="10"/>
          <w:sz w:val="23"/>
          <w:szCs w:val="23"/>
        </w:rPr>
        <w:t>.</w:t>
      </w:r>
    </w:p>
    <w:p w14:paraId="2FBA0365">
      <w:pPr>
        <w:pStyle w:val="2"/>
        <w:spacing w:before="197" w:line="198" w:lineRule="auto"/>
        <w:ind w:left="397"/>
        <w:rPr>
          <w:sz w:val="23"/>
          <w:szCs w:val="23"/>
        </w:rPr>
      </w:pPr>
      <w:r>
        <w:rPr>
          <w:spacing w:val="8"/>
          <w:sz w:val="23"/>
          <w:szCs w:val="23"/>
        </w:rPr>
        <w:t xml:space="preserve">7.   </w:t>
      </w:r>
      <w:r>
        <w:rPr>
          <w:sz w:val="23"/>
          <w:szCs w:val="23"/>
        </w:rPr>
        <w:t>Pellet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beads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centrifugation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44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1 </w:t>
      </w:r>
      <w:r>
        <w:rPr>
          <w:sz w:val="23"/>
          <w:szCs w:val="23"/>
        </w:rPr>
        <w:t>min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4"/>
          <w:w w:val="101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5,000 </w:t>
      </w:r>
      <w:r>
        <w:rPr>
          <w:sz w:val="23"/>
          <w:szCs w:val="23"/>
        </w:rPr>
        <w:t>x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8"/>
          <w:sz w:val="23"/>
          <w:szCs w:val="23"/>
        </w:rPr>
        <w:t>.</w:t>
      </w:r>
    </w:p>
    <w:p w14:paraId="32CE4ED5">
      <w:pPr>
        <w:pStyle w:val="2"/>
        <w:spacing w:before="194" w:line="198" w:lineRule="auto"/>
        <w:ind w:left="403"/>
        <w:rPr>
          <w:sz w:val="23"/>
          <w:szCs w:val="23"/>
        </w:rPr>
      </w:pPr>
      <w:r>
        <w:rPr>
          <w:spacing w:val="18"/>
          <w:sz w:val="23"/>
          <w:szCs w:val="23"/>
        </w:rPr>
        <w:t xml:space="preserve">8.   </w:t>
      </w:r>
      <w:r>
        <w:rPr>
          <w:sz w:val="23"/>
          <w:szCs w:val="23"/>
        </w:rPr>
        <w:t>Aspirate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discard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supernatant</w:t>
      </w:r>
      <w:r>
        <w:rPr>
          <w:spacing w:val="18"/>
          <w:sz w:val="23"/>
          <w:szCs w:val="23"/>
        </w:rPr>
        <w:t xml:space="preserve">, </w:t>
      </w:r>
      <w:r>
        <w:rPr>
          <w:sz w:val="23"/>
          <w:szCs w:val="23"/>
        </w:rPr>
        <w:t>making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sure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not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disturb</w:t>
      </w:r>
      <w:r>
        <w:rPr>
          <w:spacing w:val="18"/>
          <w:sz w:val="23"/>
          <w:szCs w:val="23"/>
        </w:rPr>
        <w:t>/</w:t>
      </w:r>
      <w:r>
        <w:rPr>
          <w:sz w:val="23"/>
          <w:szCs w:val="23"/>
        </w:rPr>
        <w:t>remove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bead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pellet</w:t>
      </w:r>
      <w:r>
        <w:rPr>
          <w:spacing w:val="18"/>
          <w:sz w:val="23"/>
          <w:szCs w:val="23"/>
        </w:rPr>
        <w:t>.</w:t>
      </w:r>
    </w:p>
    <w:p w14:paraId="01A587B4">
      <w:pPr>
        <w:pStyle w:val="2"/>
        <w:spacing w:before="193" w:line="245" w:lineRule="auto"/>
        <w:ind w:left="750" w:right="297" w:hanging="352"/>
        <w:rPr>
          <w:sz w:val="23"/>
          <w:szCs w:val="23"/>
        </w:rPr>
      </w:pPr>
      <w:r>
        <w:rPr>
          <w:spacing w:val="14"/>
          <w:sz w:val="23"/>
          <w:szCs w:val="23"/>
        </w:rPr>
        <w:t xml:space="preserve">9.   </w:t>
      </w:r>
      <w:r>
        <w:rPr>
          <w:sz w:val="23"/>
          <w:szCs w:val="23"/>
        </w:rPr>
        <w:t>Wash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bead</w:t>
      </w:r>
      <w:r>
        <w:rPr>
          <w:spacing w:val="14"/>
          <w:sz w:val="23"/>
          <w:szCs w:val="23"/>
        </w:rPr>
        <w:t xml:space="preserve"> 3 </w:t>
      </w:r>
      <w:r>
        <w:rPr>
          <w:sz w:val="23"/>
          <w:szCs w:val="23"/>
        </w:rPr>
        <w:t>times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4"/>
          <w:sz w:val="23"/>
          <w:szCs w:val="23"/>
        </w:rPr>
        <w:t xml:space="preserve"> 0.5 </w:t>
      </w:r>
      <w:r>
        <w:rPr>
          <w:sz w:val="23"/>
          <w:szCs w:val="23"/>
        </w:rPr>
        <w:t>mL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14"/>
          <w:sz w:val="23"/>
          <w:szCs w:val="23"/>
        </w:rPr>
        <w:t xml:space="preserve"> 1</w:t>
      </w:r>
      <w:r>
        <w:rPr>
          <w:sz w:val="23"/>
          <w:szCs w:val="23"/>
        </w:rPr>
        <w:t>X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14"/>
          <w:sz w:val="23"/>
          <w:szCs w:val="23"/>
        </w:rPr>
        <w:t>/</w:t>
      </w:r>
      <w:r>
        <w:rPr>
          <w:sz w:val="23"/>
          <w:szCs w:val="23"/>
        </w:rPr>
        <w:t>Lysis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4"/>
          <w:sz w:val="23"/>
          <w:szCs w:val="23"/>
        </w:rPr>
        <w:t xml:space="preserve">, </w:t>
      </w:r>
      <w:r>
        <w:rPr>
          <w:sz w:val="23"/>
          <w:szCs w:val="23"/>
        </w:rPr>
        <w:t>centrifuging</w:t>
      </w:r>
      <w:r>
        <w:rPr>
          <w:spacing w:val="2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aspirating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 xml:space="preserve">each </w:t>
      </w:r>
      <w:r>
        <w:rPr>
          <w:spacing w:val="3"/>
          <w:sz w:val="23"/>
          <w:szCs w:val="23"/>
        </w:rPr>
        <w:t>time.</w:t>
      </w:r>
    </w:p>
    <w:p w14:paraId="2AE0B358">
      <w:pPr>
        <w:pStyle w:val="2"/>
        <w:spacing w:before="119" w:line="198" w:lineRule="auto"/>
        <w:ind w:left="416"/>
        <w:rPr>
          <w:sz w:val="23"/>
          <w:szCs w:val="23"/>
        </w:rPr>
      </w:pPr>
      <w:r>
        <w:rPr>
          <w:spacing w:val="16"/>
          <w:sz w:val="23"/>
          <w:szCs w:val="23"/>
        </w:rPr>
        <w:t xml:space="preserve">10. </w:t>
      </w:r>
      <w:r>
        <w:rPr>
          <w:sz w:val="23"/>
          <w:szCs w:val="23"/>
        </w:rPr>
        <w:t>After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last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16"/>
          <w:sz w:val="23"/>
          <w:szCs w:val="23"/>
        </w:rPr>
        <w:t xml:space="preserve">, </w:t>
      </w:r>
      <w:r>
        <w:rPr>
          <w:sz w:val="23"/>
          <w:szCs w:val="23"/>
        </w:rPr>
        <w:t>pellet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beads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carefully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remove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all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supernatant</w:t>
      </w:r>
      <w:r>
        <w:rPr>
          <w:spacing w:val="16"/>
          <w:sz w:val="23"/>
          <w:szCs w:val="23"/>
        </w:rPr>
        <w:t>.</w:t>
      </w:r>
    </w:p>
    <w:p w14:paraId="40A31471">
      <w:pPr>
        <w:pStyle w:val="2"/>
        <w:spacing w:before="130" w:line="198" w:lineRule="auto"/>
        <w:ind w:left="416"/>
        <w:rPr>
          <w:sz w:val="23"/>
          <w:szCs w:val="23"/>
        </w:rPr>
      </w:pPr>
      <w:r>
        <w:rPr>
          <w:spacing w:val="14"/>
          <w:sz w:val="23"/>
          <w:szCs w:val="23"/>
        </w:rPr>
        <w:t xml:space="preserve">11. </w:t>
      </w:r>
      <w:r>
        <w:rPr>
          <w:sz w:val="23"/>
          <w:szCs w:val="23"/>
        </w:rPr>
        <w:t>Resuspend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bead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pellet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14"/>
          <w:sz w:val="23"/>
          <w:szCs w:val="23"/>
        </w:rPr>
        <w:t xml:space="preserve"> 20</w:t>
      </w:r>
      <w:r>
        <w:rPr>
          <w:spacing w:val="36"/>
          <w:w w:val="101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8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2</w:t>
      </w:r>
      <w:r>
        <w:rPr>
          <w:sz w:val="23"/>
          <w:szCs w:val="23"/>
        </w:rPr>
        <w:t>X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reducing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SDS</w:t>
      </w:r>
      <w:r>
        <w:rPr>
          <w:spacing w:val="14"/>
          <w:sz w:val="23"/>
          <w:szCs w:val="23"/>
        </w:rPr>
        <w:t>-</w:t>
      </w:r>
      <w:r>
        <w:rPr>
          <w:sz w:val="23"/>
          <w:szCs w:val="23"/>
        </w:rPr>
        <w:t>PAGE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sample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4"/>
          <w:sz w:val="23"/>
          <w:szCs w:val="23"/>
        </w:rPr>
        <w:t>.</w:t>
      </w:r>
    </w:p>
    <w:p w14:paraId="33E32A91">
      <w:pPr>
        <w:pStyle w:val="2"/>
        <w:spacing w:before="169" w:line="198" w:lineRule="auto"/>
        <w:ind w:left="416"/>
        <w:rPr>
          <w:sz w:val="23"/>
          <w:szCs w:val="23"/>
        </w:rPr>
      </w:pPr>
      <w:r>
        <w:rPr>
          <w:spacing w:val="10"/>
          <w:sz w:val="23"/>
          <w:szCs w:val="23"/>
        </w:rPr>
        <w:t xml:space="preserve">12. </w:t>
      </w:r>
      <w:r>
        <w:rPr>
          <w:sz w:val="23"/>
          <w:szCs w:val="23"/>
        </w:rPr>
        <w:t>Boil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sample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12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5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minutes</w:t>
      </w:r>
      <w:r>
        <w:rPr>
          <w:spacing w:val="10"/>
          <w:sz w:val="23"/>
          <w:szCs w:val="23"/>
        </w:rPr>
        <w:t>.</w:t>
      </w:r>
    </w:p>
    <w:p w14:paraId="5BA0259F">
      <w:pPr>
        <w:pStyle w:val="2"/>
        <w:spacing w:before="194" w:line="198" w:lineRule="auto"/>
        <w:ind w:left="416"/>
        <w:rPr>
          <w:sz w:val="23"/>
          <w:szCs w:val="23"/>
        </w:rPr>
      </w:pPr>
      <w:r>
        <w:rPr>
          <w:spacing w:val="6"/>
          <w:sz w:val="23"/>
          <w:szCs w:val="23"/>
        </w:rPr>
        <w:t xml:space="preserve">13. </w:t>
      </w:r>
      <w:r>
        <w:rPr>
          <w:sz w:val="23"/>
          <w:szCs w:val="23"/>
        </w:rPr>
        <w:t>Centrifuge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sample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29"/>
          <w:sz w:val="23"/>
          <w:szCs w:val="23"/>
        </w:rPr>
        <w:t xml:space="preserve"> </w:t>
      </w:r>
      <w:r>
        <w:rPr>
          <w:spacing w:val="6"/>
          <w:sz w:val="23"/>
          <w:szCs w:val="23"/>
        </w:rPr>
        <w:t>10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seconds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4"/>
          <w:sz w:val="23"/>
          <w:szCs w:val="23"/>
        </w:rPr>
        <w:t xml:space="preserve"> </w:t>
      </w:r>
      <w:r>
        <w:rPr>
          <w:spacing w:val="6"/>
          <w:sz w:val="23"/>
          <w:szCs w:val="23"/>
        </w:rPr>
        <w:t xml:space="preserve">5,000 </w:t>
      </w:r>
      <w:r>
        <w:rPr>
          <w:sz w:val="23"/>
          <w:szCs w:val="23"/>
        </w:rPr>
        <w:t>x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6"/>
          <w:sz w:val="23"/>
          <w:szCs w:val="23"/>
        </w:rPr>
        <w:t>.</w:t>
      </w:r>
    </w:p>
    <w:p w14:paraId="20F94341">
      <w:pPr>
        <w:spacing w:line="279" w:lineRule="auto"/>
        <w:rPr>
          <w:rFonts w:ascii="Arial"/>
          <w:sz w:val="21"/>
        </w:rPr>
      </w:pPr>
    </w:p>
    <w:p w14:paraId="15208D67">
      <w:pPr>
        <w:pStyle w:val="2"/>
        <w:spacing w:before="66" w:line="195" w:lineRule="auto"/>
        <w:ind w:left="33"/>
        <w:rPr>
          <w:sz w:val="23"/>
          <w:szCs w:val="23"/>
        </w:rPr>
      </w:pPr>
      <w:r>
        <w:rPr>
          <w:b/>
          <w:bCs/>
          <w:spacing w:val="4"/>
          <w:sz w:val="23"/>
          <w:szCs w:val="23"/>
        </w:rPr>
        <w:t>II.</w:t>
      </w:r>
      <w:r>
        <w:rPr>
          <w:b/>
          <w:bCs/>
          <w:spacing w:val="-9"/>
          <w:sz w:val="23"/>
          <w:szCs w:val="23"/>
        </w:rPr>
        <w:t xml:space="preserve"> </w:t>
      </w:r>
      <w:r>
        <w:rPr>
          <w:b/>
          <w:bCs/>
          <w:spacing w:val="4"/>
          <w:sz w:val="23"/>
          <w:szCs w:val="23"/>
        </w:rPr>
        <w:t>Electrophoresis and Transfer</w:t>
      </w:r>
    </w:p>
    <w:p w14:paraId="39592D64">
      <w:pPr>
        <w:pStyle w:val="2"/>
        <w:spacing w:before="161" w:line="198" w:lineRule="auto"/>
        <w:ind w:left="416"/>
        <w:rPr>
          <w:sz w:val="23"/>
          <w:szCs w:val="23"/>
        </w:rPr>
      </w:pPr>
      <w:r>
        <w:rPr>
          <w:spacing w:val="10"/>
          <w:sz w:val="23"/>
          <w:szCs w:val="23"/>
        </w:rPr>
        <w:t xml:space="preserve">1.   </w:t>
      </w:r>
      <w:r>
        <w:rPr>
          <w:sz w:val="23"/>
          <w:szCs w:val="23"/>
        </w:rPr>
        <w:t>Load</w:t>
      </w:r>
      <w:r>
        <w:rPr>
          <w:spacing w:val="41"/>
          <w:w w:val="101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15</w:t>
      </w:r>
      <w:r>
        <w:rPr>
          <w:spacing w:val="18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µL/</w:t>
      </w:r>
      <w:r>
        <w:rPr>
          <w:sz w:val="23"/>
          <w:szCs w:val="23"/>
        </w:rPr>
        <w:t>well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23"/>
          <w:sz w:val="23"/>
          <w:szCs w:val="23"/>
        </w:rPr>
        <w:t xml:space="preserve"> </w:t>
      </w:r>
      <w:r>
        <w:rPr>
          <w:sz w:val="23"/>
          <w:szCs w:val="23"/>
        </w:rPr>
        <w:t>pull</w:t>
      </w:r>
      <w:r>
        <w:rPr>
          <w:spacing w:val="10"/>
          <w:sz w:val="23"/>
          <w:szCs w:val="23"/>
        </w:rPr>
        <w:t>-</w:t>
      </w:r>
      <w:r>
        <w:rPr>
          <w:sz w:val="23"/>
          <w:szCs w:val="23"/>
        </w:rPr>
        <w:t>down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supernatant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polyacrylamide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gel</w:t>
      </w:r>
      <w:r>
        <w:rPr>
          <w:spacing w:val="13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(8%).</w:t>
      </w:r>
      <w:r>
        <w:rPr>
          <w:spacing w:val="3"/>
          <w:sz w:val="23"/>
          <w:szCs w:val="23"/>
        </w:rPr>
        <w:t xml:space="preserve">    </w:t>
      </w:r>
      <w:r>
        <w:rPr>
          <w:sz w:val="23"/>
          <w:szCs w:val="23"/>
        </w:rPr>
        <w:t>Also</w:t>
      </w:r>
      <w:r>
        <w:rPr>
          <w:spacing w:val="10"/>
          <w:sz w:val="23"/>
          <w:szCs w:val="23"/>
        </w:rPr>
        <w:t>,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it</w:t>
      </w:r>
      <w:r>
        <w:rPr>
          <w:spacing w:val="10"/>
          <w:sz w:val="23"/>
          <w:szCs w:val="23"/>
        </w:rPr>
        <w:t>’s</w:t>
      </w:r>
    </w:p>
    <w:p w14:paraId="5406772E">
      <w:pPr>
        <w:pStyle w:val="2"/>
        <w:spacing w:before="58" w:line="223" w:lineRule="auto"/>
        <w:ind w:left="760" w:right="357" w:hanging="10"/>
        <w:rPr>
          <w:sz w:val="23"/>
          <w:szCs w:val="23"/>
        </w:rPr>
      </w:pPr>
      <w:r>
        <w:rPr>
          <w:spacing w:val="4"/>
          <w:sz w:val="23"/>
          <w:szCs w:val="23"/>
        </w:rPr>
        <w:t>recommended to include a pre-stained MW standard (as an</w:t>
      </w:r>
      <w:r>
        <w:rPr>
          <w:spacing w:val="1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indicator</w:t>
      </w:r>
      <w:r>
        <w:rPr>
          <w:spacing w:val="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of</w:t>
      </w:r>
      <w:r>
        <w:rPr>
          <w:spacing w:val="-1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</w:t>
      </w:r>
      <w:r>
        <w:rPr>
          <w:spacing w:val="1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successful</w:t>
      </w:r>
      <w:r>
        <w:rPr>
          <w:spacing w:val="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transf</w:t>
      </w:r>
      <w:r>
        <w:rPr>
          <w:spacing w:val="3"/>
          <w:sz w:val="23"/>
          <w:szCs w:val="23"/>
        </w:rPr>
        <w:t>er</w:t>
      </w:r>
      <w:r>
        <w:rPr>
          <w:spacing w:val="7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in</w:t>
      </w:r>
      <w:r>
        <w:rPr>
          <w:sz w:val="23"/>
          <w:szCs w:val="23"/>
        </w:rPr>
        <w:t xml:space="preserve"> step</w:t>
      </w:r>
      <w:r>
        <w:rPr>
          <w:spacing w:val="12"/>
          <w:sz w:val="23"/>
          <w:szCs w:val="23"/>
        </w:rPr>
        <w:t xml:space="preserve"> </w:t>
      </w:r>
      <w:r>
        <w:rPr>
          <w:spacing w:val="6"/>
          <w:sz w:val="23"/>
          <w:szCs w:val="23"/>
        </w:rPr>
        <w:t>3).</w:t>
      </w:r>
    </w:p>
    <w:p w14:paraId="1B66D8C8">
      <w:pPr>
        <w:pStyle w:val="2"/>
        <w:spacing w:before="168" w:line="198" w:lineRule="auto"/>
        <w:ind w:left="393"/>
        <w:rPr>
          <w:sz w:val="23"/>
          <w:szCs w:val="23"/>
        </w:rPr>
      </w:pPr>
      <w:r>
        <w:rPr>
          <w:spacing w:val="4"/>
          <w:sz w:val="23"/>
          <w:szCs w:val="23"/>
        </w:rPr>
        <w:t>2.   Perform</w:t>
      </w:r>
      <w:r>
        <w:rPr>
          <w:spacing w:val="1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SDS-PAGE following the manufacturer’s instru</w:t>
      </w:r>
      <w:r>
        <w:rPr>
          <w:spacing w:val="3"/>
          <w:sz w:val="23"/>
          <w:szCs w:val="23"/>
        </w:rPr>
        <w:t>ctions.</w:t>
      </w:r>
    </w:p>
    <w:p w14:paraId="200DA6F4">
      <w:pPr>
        <w:pStyle w:val="2"/>
        <w:spacing w:before="195" w:line="255" w:lineRule="auto"/>
        <w:ind w:left="755" w:right="453" w:hanging="357"/>
        <w:rPr>
          <w:sz w:val="23"/>
          <w:szCs w:val="23"/>
        </w:rPr>
      </w:pPr>
      <w:r>
        <w:rPr>
          <w:spacing w:val="4"/>
          <w:sz w:val="23"/>
          <w:szCs w:val="23"/>
        </w:rPr>
        <w:t>3.   Transfer the gel proteins to a PVDF or nitrocellulose membrane following the manufac</w:t>
      </w:r>
      <w:r>
        <w:rPr>
          <w:spacing w:val="3"/>
          <w:sz w:val="23"/>
          <w:szCs w:val="23"/>
        </w:rPr>
        <w:t>turer’s</w:t>
      </w:r>
      <w:r>
        <w:rPr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instructions.</w:t>
      </w:r>
    </w:p>
    <w:p w14:paraId="5EC7C597">
      <w:pPr>
        <w:pStyle w:val="2"/>
        <w:spacing w:before="247" w:line="195" w:lineRule="auto"/>
        <w:ind w:left="33"/>
        <w:rPr>
          <w:sz w:val="23"/>
          <w:szCs w:val="23"/>
        </w:rPr>
      </w:pPr>
      <w:r>
        <w:rPr>
          <w:b/>
          <w:bCs/>
          <w:spacing w:val="4"/>
          <w:sz w:val="23"/>
          <w:szCs w:val="23"/>
        </w:rPr>
        <w:t>III.</w:t>
      </w:r>
      <w:r>
        <w:rPr>
          <w:b/>
          <w:bCs/>
          <w:spacing w:val="39"/>
          <w:w w:val="101"/>
          <w:sz w:val="23"/>
          <w:szCs w:val="23"/>
        </w:rPr>
        <w:t xml:space="preserve"> </w:t>
      </w:r>
      <w:r>
        <w:rPr>
          <w:b/>
          <w:bCs/>
          <w:spacing w:val="4"/>
          <w:sz w:val="23"/>
          <w:szCs w:val="23"/>
        </w:rPr>
        <w:t>Immunoblotting and Detection (all steps are</w:t>
      </w:r>
      <w:r>
        <w:rPr>
          <w:b/>
          <w:bCs/>
          <w:spacing w:val="12"/>
          <w:sz w:val="23"/>
          <w:szCs w:val="23"/>
        </w:rPr>
        <w:t xml:space="preserve"> </w:t>
      </w:r>
      <w:r>
        <w:rPr>
          <w:b/>
          <w:bCs/>
          <w:spacing w:val="4"/>
          <w:sz w:val="23"/>
          <w:szCs w:val="23"/>
        </w:rPr>
        <w:t>at</w:t>
      </w:r>
      <w:r>
        <w:rPr>
          <w:b/>
          <w:bCs/>
          <w:spacing w:val="13"/>
          <w:sz w:val="23"/>
          <w:szCs w:val="23"/>
        </w:rPr>
        <w:t xml:space="preserve"> </w:t>
      </w:r>
      <w:r>
        <w:rPr>
          <w:b/>
          <w:bCs/>
          <w:spacing w:val="4"/>
          <w:sz w:val="23"/>
          <w:szCs w:val="23"/>
        </w:rPr>
        <w:t>room temperature, wi</w:t>
      </w:r>
      <w:r>
        <w:rPr>
          <w:b/>
          <w:bCs/>
          <w:spacing w:val="3"/>
          <w:sz w:val="23"/>
          <w:szCs w:val="23"/>
        </w:rPr>
        <w:t>th</w:t>
      </w:r>
      <w:r>
        <w:rPr>
          <w:b/>
          <w:bCs/>
          <w:spacing w:val="15"/>
          <w:sz w:val="23"/>
          <w:szCs w:val="23"/>
        </w:rPr>
        <w:t xml:space="preserve"> </w:t>
      </w:r>
      <w:r>
        <w:rPr>
          <w:b/>
          <w:bCs/>
          <w:spacing w:val="3"/>
          <w:sz w:val="23"/>
          <w:szCs w:val="23"/>
        </w:rPr>
        <w:t>agitation)</w:t>
      </w:r>
    </w:p>
    <w:p w14:paraId="4D667360">
      <w:pPr>
        <w:pStyle w:val="2"/>
        <w:spacing w:before="197" w:line="234" w:lineRule="auto"/>
        <w:ind w:left="759" w:right="789" w:hanging="343"/>
        <w:rPr>
          <w:sz w:val="23"/>
          <w:szCs w:val="23"/>
        </w:rPr>
      </w:pPr>
      <w:r>
        <w:rPr>
          <w:spacing w:val="14"/>
          <w:sz w:val="23"/>
          <w:szCs w:val="23"/>
        </w:rPr>
        <w:t xml:space="preserve">1. </w:t>
      </w:r>
      <w:r>
        <w:rPr>
          <w:sz w:val="23"/>
          <w:szCs w:val="23"/>
        </w:rPr>
        <w:t>Following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electroblotting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step</w:t>
      </w:r>
      <w:r>
        <w:rPr>
          <w:spacing w:val="14"/>
          <w:sz w:val="23"/>
          <w:szCs w:val="23"/>
        </w:rPr>
        <w:t xml:space="preserve">, </w:t>
      </w:r>
      <w:r>
        <w:rPr>
          <w:sz w:val="23"/>
          <w:szCs w:val="23"/>
        </w:rPr>
        <w:t>immerse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PVDF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40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 xml:space="preserve">100% </w:t>
      </w:r>
      <w:r>
        <w:rPr>
          <w:sz w:val="23"/>
          <w:szCs w:val="23"/>
        </w:rPr>
        <w:t>Methanol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29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15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seconds, and then allow it to d</w:t>
      </w:r>
      <w:r>
        <w:rPr>
          <w:spacing w:val="3"/>
          <w:sz w:val="23"/>
          <w:szCs w:val="23"/>
        </w:rPr>
        <w:t>ry at room</w:t>
      </w:r>
      <w:r>
        <w:rPr>
          <w:spacing w:val="5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temperature</w:t>
      </w:r>
      <w:r>
        <w:rPr>
          <w:spacing w:val="1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for</w:t>
      </w:r>
      <w:r>
        <w:rPr>
          <w:spacing w:val="12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5</w:t>
      </w:r>
      <w:r>
        <w:rPr>
          <w:spacing w:val="5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minutes.</w:t>
      </w:r>
    </w:p>
    <w:p w14:paraId="5427DECF">
      <w:pPr>
        <w:pStyle w:val="2"/>
        <w:spacing w:before="147" w:line="198" w:lineRule="auto"/>
        <w:ind w:left="670"/>
        <w:rPr>
          <w:sz w:val="23"/>
          <w:szCs w:val="23"/>
        </w:rPr>
      </w:pPr>
      <w:r>
        <w:rPr>
          <w:i/>
          <w:iCs/>
          <w:spacing w:val="4"/>
          <w:sz w:val="23"/>
          <w:szCs w:val="23"/>
        </w:rPr>
        <w:t>Note: If Nitrocellulose is used instead of PVDF, this step should be skipped.</w:t>
      </w:r>
    </w:p>
    <w:p w14:paraId="4929F6B7">
      <w:pPr>
        <w:pStyle w:val="2"/>
        <w:spacing w:before="230" w:line="232" w:lineRule="auto"/>
        <w:ind w:left="749" w:right="104" w:hanging="356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2.   </w:t>
      </w:r>
      <w:r>
        <w:rPr>
          <w:sz w:val="23"/>
          <w:szCs w:val="23"/>
        </w:rPr>
        <w:t>Block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5"/>
          <w:sz w:val="23"/>
          <w:szCs w:val="23"/>
        </w:rPr>
        <w:t xml:space="preserve"> 5% </w:t>
      </w:r>
      <w:r>
        <w:rPr>
          <w:sz w:val="23"/>
          <w:szCs w:val="23"/>
        </w:rPr>
        <w:t>non</w:t>
      </w:r>
      <w:r>
        <w:rPr>
          <w:spacing w:val="15"/>
          <w:sz w:val="23"/>
          <w:szCs w:val="23"/>
        </w:rPr>
        <w:t>-</w:t>
      </w:r>
      <w:r>
        <w:rPr>
          <w:sz w:val="23"/>
          <w:szCs w:val="23"/>
        </w:rPr>
        <w:t>fat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dry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milk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15"/>
          <w:sz w:val="23"/>
          <w:szCs w:val="23"/>
        </w:rPr>
        <w:t xml:space="preserve"> 3% </w:t>
      </w:r>
      <w:r>
        <w:rPr>
          <w:sz w:val="23"/>
          <w:szCs w:val="23"/>
        </w:rPr>
        <w:t>BSA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TBST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>1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hr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room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 xml:space="preserve">temperature </w:t>
      </w:r>
      <w:r>
        <w:rPr>
          <w:spacing w:val="4"/>
          <w:sz w:val="23"/>
          <w:szCs w:val="23"/>
        </w:rPr>
        <w:t>with constant agita</w:t>
      </w:r>
      <w:r>
        <w:rPr>
          <w:spacing w:val="3"/>
          <w:sz w:val="23"/>
          <w:szCs w:val="23"/>
        </w:rPr>
        <w:t>tion.</w:t>
      </w:r>
    </w:p>
    <w:p w14:paraId="69833003">
      <w:pPr>
        <w:pStyle w:val="2"/>
        <w:spacing w:before="146" w:line="202" w:lineRule="auto"/>
        <w:ind w:left="755" w:right="278" w:hanging="1"/>
        <w:rPr>
          <w:sz w:val="23"/>
          <w:szCs w:val="23"/>
        </w:rPr>
      </w:pPr>
      <w:r>
        <w:rPr>
          <w:sz w:val="23"/>
          <w:szCs w:val="23"/>
        </w:rPr>
        <w:t>Incubate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13"/>
          <w:sz w:val="23"/>
          <w:szCs w:val="23"/>
        </w:rPr>
        <w:t>-Gα</w:t>
      </w:r>
      <w:r>
        <w:rPr>
          <w:spacing w:val="-36"/>
          <w:sz w:val="23"/>
          <w:szCs w:val="23"/>
        </w:rPr>
        <w:t xml:space="preserve"> </w:t>
      </w:r>
      <w:r>
        <w:rPr>
          <w:spacing w:val="13"/>
          <w:position w:val="-3"/>
        </w:rPr>
        <w:t>13</w:t>
      </w:r>
      <w:r>
        <w:rPr>
          <w:spacing w:val="20"/>
          <w:w w:val="102"/>
          <w:position w:val="-3"/>
        </w:rPr>
        <w:t xml:space="preserve"> </w:t>
      </w:r>
      <w:r>
        <w:rPr>
          <w:sz w:val="23"/>
          <w:szCs w:val="23"/>
        </w:rPr>
        <w:t>polyclonal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  <w:r>
        <w:rPr>
          <w:spacing w:val="13"/>
          <w:sz w:val="23"/>
          <w:szCs w:val="23"/>
        </w:rPr>
        <w:t xml:space="preserve">, </w:t>
      </w:r>
      <w:r>
        <w:rPr>
          <w:sz w:val="23"/>
          <w:szCs w:val="23"/>
        </w:rPr>
        <w:t>freshly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diluted</w:t>
      </w:r>
      <w:r>
        <w:rPr>
          <w:spacing w:val="30"/>
          <w:sz w:val="23"/>
          <w:szCs w:val="23"/>
        </w:rPr>
        <w:t xml:space="preserve"> </w:t>
      </w:r>
      <w:r>
        <w:rPr>
          <w:spacing w:val="13"/>
          <w:sz w:val="23"/>
          <w:szCs w:val="23"/>
        </w:rPr>
        <w:t xml:space="preserve">1:100 </w:t>
      </w:r>
      <w:r>
        <w:rPr>
          <w:sz w:val="23"/>
          <w:szCs w:val="23"/>
        </w:rPr>
        <w:t>in</w:t>
      </w:r>
      <w:r>
        <w:rPr>
          <w:spacing w:val="14"/>
          <w:sz w:val="23"/>
          <w:szCs w:val="23"/>
        </w:rPr>
        <w:t xml:space="preserve"> </w:t>
      </w:r>
      <w:r>
        <w:rPr>
          <w:spacing w:val="13"/>
          <w:sz w:val="23"/>
          <w:szCs w:val="23"/>
        </w:rPr>
        <w:t xml:space="preserve">5% </w:t>
      </w:r>
      <w:r>
        <w:rPr>
          <w:sz w:val="23"/>
          <w:szCs w:val="23"/>
        </w:rPr>
        <w:t>non</w:t>
      </w:r>
      <w:r>
        <w:rPr>
          <w:spacing w:val="13"/>
          <w:sz w:val="23"/>
          <w:szCs w:val="23"/>
        </w:rPr>
        <w:t>-</w:t>
      </w:r>
      <w:r>
        <w:rPr>
          <w:sz w:val="23"/>
          <w:szCs w:val="23"/>
        </w:rPr>
        <w:t>fat dry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milk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14"/>
          <w:sz w:val="23"/>
          <w:szCs w:val="23"/>
        </w:rPr>
        <w:t xml:space="preserve"> 3% </w:t>
      </w:r>
      <w:r>
        <w:rPr>
          <w:sz w:val="23"/>
          <w:szCs w:val="23"/>
        </w:rPr>
        <w:t>BSA</w:t>
      </w:r>
      <w:r>
        <w:rPr>
          <w:spacing w:val="14"/>
          <w:sz w:val="23"/>
          <w:szCs w:val="23"/>
        </w:rPr>
        <w:t>/</w:t>
      </w:r>
      <w:r>
        <w:rPr>
          <w:sz w:val="23"/>
          <w:szCs w:val="23"/>
        </w:rPr>
        <w:t>TBST</w:t>
      </w:r>
      <w:r>
        <w:rPr>
          <w:spacing w:val="14"/>
          <w:sz w:val="23"/>
          <w:szCs w:val="23"/>
        </w:rPr>
        <w:t xml:space="preserve">, </w:t>
      </w:r>
      <w:r>
        <w:rPr>
          <w:sz w:val="23"/>
          <w:szCs w:val="23"/>
        </w:rPr>
        <w:t>for</w:t>
      </w:r>
      <w:r>
        <w:rPr>
          <w:spacing w:val="41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 xml:space="preserve">1-2 </w:t>
      </w:r>
      <w:r>
        <w:rPr>
          <w:sz w:val="23"/>
          <w:szCs w:val="23"/>
        </w:rPr>
        <w:t>hr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room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temperature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constant</w:t>
      </w:r>
      <w:r>
        <w:rPr>
          <w:spacing w:val="14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agitation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4"/>
          <w:sz w:val="23"/>
          <w:szCs w:val="23"/>
        </w:rPr>
        <w:t xml:space="preserve"> 4</w:t>
      </w:r>
      <w:r>
        <w:rPr>
          <w:position w:val="10"/>
        </w:rPr>
        <w:t>o</w:t>
      </w:r>
      <w:r>
        <w:rPr>
          <w:sz w:val="23"/>
          <w:szCs w:val="23"/>
        </w:rPr>
        <w:t>C</w:t>
      </w:r>
    </w:p>
    <w:p w14:paraId="74D6B1D1">
      <w:pPr>
        <w:pStyle w:val="2"/>
        <w:spacing w:before="58" w:line="198" w:lineRule="auto"/>
        <w:ind w:left="756"/>
        <w:rPr>
          <w:sz w:val="23"/>
          <w:szCs w:val="23"/>
        </w:rPr>
      </w:pPr>
      <w:r>
        <w:rPr>
          <w:spacing w:val="3"/>
          <w:sz w:val="23"/>
          <w:szCs w:val="23"/>
        </w:rPr>
        <w:t>overnight.</w:t>
      </w:r>
    </w:p>
    <w:p w14:paraId="0865C0BC">
      <w:pPr>
        <w:pStyle w:val="2"/>
        <w:spacing w:before="58" w:line="208" w:lineRule="auto"/>
        <w:ind w:left="398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3.   </w:t>
      </w:r>
      <w:r>
        <w:rPr>
          <w:sz w:val="23"/>
          <w:szCs w:val="23"/>
        </w:rPr>
        <w:t>Wash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blotted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three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times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TBST</w:t>
      </w:r>
      <w:r>
        <w:rPr>
          <w:spacing w:val="15"/>
          <w:sz w:val="23"/>
          <w:szCs w:val="23"/>
        </w:rPr>
        <w:t xml:space="preserve">, 5 </w:t>
      </w:r>
      <w:r>
        <w:rPr>
          <w:sz w:val="23"/>
          <w:szCs w:val="23"/>
        </w:rPr>
        <w:t>minutes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time</w:t>
      </w:r>
      <w:r>
        <w:rPr>
          <w:spacing w:val="15"/>
          <w:sz w:val="23"/>
          <w:szCs w:val="23"/>
        </w:rPr>
        <w:t>.</w:t>
      </w:r>
    </w:p>
    <w:p w14:paraId="56EF68FC">
      <w:pPr>
        <w:pStyle w:val="2"/>
        <w:spacing w:before="155" w:line="233" w:lineRule="auto"/>
        <w:ind w:left="749" w:right="99" w:hanging="357"/>
        <w:rPr>
          <w:sz w:val="23"/>
          <w:szCs w:val="23"/>
        </w:rPr>
      </w:pPr>
      <w:r>
        <w:rPr>
          <w:spacing w:val="19"/>
          <w:sz w:val="23"/>
          <w:szCs w:val="23"/>
        </w:rPr>
        <w:t xml:space="preserve">4.   </w:t>
      </w:r>
      <w:r>
        <w:rPr>
          <w:sz w:val="23"/>
          <w:szCs w:val="23"/>
        </w:rPr>
        <w:t>Incubate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2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23"/>
          <w:sz w:val="23"/>
          <w:szCs w:val="23"/>
        </w:rPr>
        <w:t xml:space="preserve"> </w:t>
      </w:r>
      <w:r>
        <w:rPr>
          <w:sz w:val="23"/>
          <w:szCs w:val="23"/>
        </w:rPr>
        <w:t>secondary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  <w:r>
        <w:rPr>
          <w:spacing w:val="19"/>
          <w:w w:val="101"/>
          <w:sz w:val="23"/>
          <w:szCs w:val="23"/>
        </w:rPr>
        <w:t xml:space="preserve"> </w:t>
      </w:r>
      <w:r>
        <w:rPr>
          <w:spacing w:val="19"/>
          <w:sz w:val="23"/>
          <w:szCs w:val="23"/>
        </w:rPr>
        <w:t>(e.g.</w:t>
      </w:r>
      <w:r>
        <w:rPr>
          <w:spacing w:val="23"/>
          <w:sz w:val="23"/>
          <w:szCs w:val="23"/>
        </w:rPr>
        <w:t xml:space="preserve"> </w:t>
      </w:r>
      <w:r>
        <w:rPr>
          <w:sz w:val="23"/>
          <w:szCs w:val="23"/>
        </w:rPr>
        <w:t>Goat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19"/>
          <w:sz w:val="23"/>
          <w:szCs w:val="23"/>
        </w:rPr>
        <w:t>-</w:t>
      </w:r>
      <w:r>
        <w:rPr>
          <w:sz w:val="23"/>
          <w:szCs w:val="23"/>
        </w:rPr>
        <w:t>Rabbit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IgG</w:t>
      </w:r>
      <w:r>
        <w:rPr>
          <w:spacing w:val="19"/>
          <w:sz w:val="23"/>
          <w:szCs w:val="23"/>
        </w:rPr>
        <w:t>,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HRP</w:t>
      </w:r>
      <w:r>
        <w:rPr>
          <w:spacing w:val="19"/>
          <w:sz w:val="23"/>
          <w:szCs w:val="23"/>
        </w:rPr>
        <w:t>-</w:t>
      </w:r>
      <w:r>
        <w:rPr>
          <w:sz w:val="23"/>
          <w:szCs w:val="23"/>
        </w:rPr>
        <w:t>conjugate</w:t>
      </w:r>
      <w:r>
        <w:rPr>
          <w:spacing w:val="19"/>
          <w:sz w:val="23"/>
          <w:szCs w:val="23"/>
        </w:rPr>
        <w:t>),</w:t>
      </w:r>
      <w:r>
        <w:rPr>
          <w:sz w:val="23"/>
          <w:szCs w:val="23"/>
        </w:rPr>
        <w:t xml:space="preserve"> freshly</w:t>
      </w:r>
      <w:r>
        <w:rPr>
          <w:spacing w:val="34"/>
          <w:sz w:val="23"/>
          <w:szCs w:val="23"/>
        </w:rPr>
        <w:t xml:space="preserve"> </w:t>
      </w:r>
      <w:r>
        <w:rPr>
          <w:sz w:val="23"/>
          <w:szCs w:val="23"/>
        </w:rPr>
        <w:t>diluted</w:t>
      </w:r>
      <w:r>
        <w:rPr>
          <w:spacing w:val="49"/>
          <w:w w:val="101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1:1000</w:t>
      </w:r>
      <w:r>
        <w:rPr>
          <w:spacing w:val="29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33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5%</w:t>
      </w:r>
      <w:r>
        <w:rPr>
          <w:spacing w:val="23"/>
          <w:sz w:val="23"/>
          <w:szCs w:val="23"/>
        </w:rPr>
        <w:t xml:space="preserve"> </w:t>
      </w:r>
      <w:r>
        <w:rPr>
          <w:sz w:val="23"/>
          <w:szCs w:val="23"/>
        </w:rPr>
        <w:t>non</w:t>
      </w:r>
      <w:r>
        <w:rPr>
          <w:spacing w:val="14"/>
          <w:sz w:val="23"/>
          <w:szCs w:val="23"/>
        </w:rPr>
        <w:t>-</w:t>
      </w:r>
      <w:r>
        <w:rPr>
          <w:sz w:val="23"/>
          <w:szCs w:val="23"/>
        </w:rPr>
        <w:t>fat</w:t>
      </w:r>
      <w:r>
        <w:rPr>
          <w:spacing w:val="30"/>
          <w:sz w:val="23"/>
          <w:szCs w:val="23"/>
        </w:rPr>
        <w:t xml:space="preserve"> </w:t>
      </w:r>
      <w:r>
        <w:rPr>
          <w:sz w:val="23"/>
          <w:szCs w:val="23"/>
        </w:rPr>
        <w:t>dry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milk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29"/>
          <w:w w:val="101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3%</w:t>
      </w:r>
      <w:r>
        <w:rPr>
          <w:spacing w:val="25"/>
          <w:sz w:val="23"/>
          <w:szCs w:val="23"/>
        </w:rPr>
        <w:t xml:space="preserve"> </w:t>
      </w:r>
      <w:r>
        <w:rPr>
          <w:sz w:val="23"/>
          <w:szCs w:val="23"/>
        </w:rPr>
        <w:t>BSA</w:t>
      </w:r>
      <w:r>
        <w:rPr>
          <w:spacing w:val="14"/>
          <w:sz w:val="23"/>
          <w:szCs w:val="23"/>
        </w:rPr>
        <w:t>/</w:t>
      </w:r>
      <w:r>
        <w:rPr>
          <w:sz w:val="23"/>
          <w:szCs w:val="23"/>
        </w:rPr>
        <w:t>TBST</w:t>
      </w:r>
      <w:r>
        <w:rPr>
          <w:spacing w:val="14"/>
          <w:sz w:val="23"/>
          <w:szCs w:val="23"/>
        </w:rPr>
        <w:t>,</w:t>
      </w:r>
      <w:r>
        <w:rPr>
          <w:spacing w:val="31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48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1</w:t>
      </w:r>
      <w:r>
        <w:rPr>
          <w:spacing w:val="23"/>
          <w:sz w:val="23"/>
          <w:szCs w:val="23"/>
        </w:rPr>
        <w:t xml:space="preserve"> </w:t>
      </w:r>
      <w:r>
        <w:rPr>
          <w:sz w:val="23"/>
          <w:szCs w:val="23"/>
        </w:rPr>
        <w:t>hr</w:t>
      </w:r>
      <w:r>
        <w:rPr>
          <w:spacing w:val="31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23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room</w:t>
      </w:r>
      <w:r>
        <w:rPr>
          <w:spacing w:val="25"/>
          <w:sz w:val="23"/>
          <w:szCs w:val="23"/>
        </w:rPr>
        <w:t xml:space="preserve"> </w:t>
      </w:r>
      <w:r>
        <w:rPr>
          <w:sz w:val="23"/>
          <w:szCs w:val="23"/>
        </w:rPr>
        <w:t xml:space="preserve">temperature </w:t>
      </w:r>
      <w:r>
        <w:rPr>
          <w:spacing w:val="4"/>
          <w:sz w:val="23"/>
          <w:szCs w:val="23"/>
        </w:rPr>
        <w:t>with constant agita</w:t>
      </w:r>
      <w:r>
        <w:rPr>
          <w:spacing w:val="3"/>
          <w:sz w:val="23"/>
          <w:szCs w:val="23"/>
        </w:rPr>
        <w:t>tion.</w:t>
      </w:r>
    </w:p>
    <w:p w14:paraId="30D58546">
      <w:pPr>
        <w:pStyle w:val="2"/>
        <w:spacing w:before="202" w:line="208" w:lineRule="auto"/>
        <w:ind w:left="400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5.   </w:t>
      </w:r>
      <w:r>
        <w:rPr>
          <w:sz w:val="23"/>
          <w:szCs w:val="23"/>
        </w:rPr>
        <w:t>Wash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blotted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three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times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TBST</w:t>
      </w:r>
      <w:r>
        <w:rPr>
          <w:spacing w:val="15"/>
          <w:sz w:val="23"/>
          <w:szCs w:val="23"/>
        </w:rPr>
        <w:t xml:space="preserve">, 5 </w:t>
      </w:r>
      <w:r>
        <w:rPr>
          <w:sz w:val="23"/>
          <w:szCs w:val="23"/>
        </w:rPr>
        <w:t>minutes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time</w:t>
      </w:r>
      <w:r>
        <w:rPr>
          <w:spacing w:val="15"/>
          <w:sz w:val="23"/>
          <w:szCs w:val="23"/>
        </w:rPr>
        <w:t>.</w:t>
      </w:r>
    </w:p>
    <w:p w14:paraId="365867AE">
      <w:pPr>
        <w:pStyle w:val="2"/>
        <w:spacing w:before="190" w:line="198" w:lineRule="auto"/>
        <w:ind w:left="399"/>
        <w:rPr>
          <w:sz w:val="23"/>
          <w:szCs w:val="23"/>
        </w:rPr>
      </w:pPr>
      <w:r>
        <w:rPr>
          <w:spacing w:val="18"/>
          <w:sz w:val="23"/>
          <w:szCs w:val="23"/>
        </w:rPr>
        <w:t xml:space="preserve">6.   </w:t>
      </w:r>
      <w:r>
        <w:rPr>
          <w:sz w:val="23"/>
          <w:szCs w:val="23"/>
        </w:rPr>
        <w:t>Use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detection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method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4"/>
          <w:sz w:val="23"/>
          <w:szCs w:val="23"/>
        </w:rPr>
        <w:t xml:space="preserve"> </w:t>
      </w:r>
      <w:r>
        <w:rPr>
          <w:sz w:val="23"/>
          <w:szCs w:val="23"/>
        </w:rPr>
        <w:t>your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choice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such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as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ECL</w:t>
      </w:r>
      <w:r>
        <w:rPr>
          <w:spacing w:val="18"/>
          <w:sz w:val="23"/>
          <w:szCs w:val="23"/>
        </w:rPr>
        <w:t>.</w:t>
      </w:r>
    </w:p>
    <w:p w14:paraId="7A6A51BF">
      <w:pPr>
        <w:spacing w:before="29"/>
      </w:pPr>
    </w:p>
    <w:p w14:paraId="2AF0196B">
      <w:pPr>
        <w:spacing w:before="29"/>
      </w:pPr>
    </w:p>
    <w:p w14:paraId="501867B0">
      <w:pPr>
        <w:sectPr>
          <w:pgSz w:w="12240" w:h="15840"/>
          <w:pgMar w:top="962" w:right="969" w:bottom="0" w:left="1072" w:header="947" w:footer="0" w:gutter="0"/>
          <w:cols w:equalWidth="0" w:num="1">
            <w:col w:w="10198"/>
          </w:cols>
        </w:sectPr>
      </w:pPr>
    </w:p>
    <w:p w14:paraId="2AC41824">
      <w:pPr>
        <w:pStyle w:val="2"/>
        <w:spacing w:before="92" w:line="191" w:lineRule="auto"/>
        <w:ind w:left="1"/>
      </w:pPr>
    </w:p>
    <w:p w14:paraId="47B79376">
      <w:pPr>
        <w:spacing w:line="191" w:lineRule="auto"/>
        <w:sectPr>
          <w:type w:val="continuous"/>
          <w:pgSz w:w="12240" w:h="15840"/>
          <w:pgMar w:top="962" w:right="969" w:bottom="0" w:left="1072" w:header="947" w:footer="0" w:gutter="0"/>
          <w:cols w:equalWidth="0" w:num="3">
            <w:col w:w="4977" w:space="100"/>
            <w:col w:w="2055" w:space="100"/>
            <w:col w:w="2967"/>
          </w:cols>
        </w:sectPr>
      </w:pPr>
    </w:p>
    <w:p w14:paraId="0FCF3FD9">
      <w:pPr>
        <w:spacing w:line="274" w:lineRule="auto"/>
        <w:rPr>
          <w:rFonts w:ascii="Arial"/>
          <w:sz w:val="21"/>
        </w:rPr>
      </w:pPr>
    </w:p>
    <w:p w14:paraId="047E1736">
      <w:pPr>
        <w:spacing w:line="274" w:lineRule="auto"/>
        <w:rPr>
          <w:rFonts w:ascii="Arial"/>
          <w:sz w:val="21"/>
        </w:rPr>
      </w:pPr>
    </w:p>
    <w:p w14:paraId="55494A52">
      <w:pPr>
        <w:spacing w:line="275" w:lineRule="auto"/>
        <w:rPr>
          <w:rFonts w:ascii="Arial"/>
          <w:sz w:val="21"/>
        </w:rPr>
      </w:pPr>
    </w:p>
    <w:p w14:paraId="040D1A30">
      <w:pPr>
        <w:spacing w:line="275" w:lineRule="auto"/>
        <w:rPr>
          <w:rFonts w:ascii="Arial"/>
          <w:sz w:val="21"/>
        </w:rPr>
      </w:pPr>
    </w:p>
    <w:p w14:paraId="79E7E131">
      <w:pPr>
        <w:spacing w:line="275" w:lineRule="auto"/>
        <w:rPr>
          <w:rFonts w:ascii="Arial"/>
          <w:sz w:val="21"/>
        </w:rPr>
      </w:pPr>
    </w:p>
    <w:p w14:paraId="3197CB0D">
      <w:pPr>
        <w:pStyle w:val="2"/>
        <w:spacing w:before="89" w:line="192" w:lineRule="auto"/>
        <w:ind w:left="35"/>
        <w:outlineLvl w:val="0"/>
        <w:rPr>
          <w:sz w:val="31"/>
          <w:szCs w:val="31"/>
        </w:rPr>
      </w:pPr>
      <w:bookmarkStart w:id="11" w:name="bookmark13"/>
      <w:bookmarkEnd w:id="11"/>
      <w:bookmarkStart w:id="12" w:name="bookmark9"/>
      <w:bookmarkEnd w:id="12"/>
      <w:r>
        <w:rPr>
          <w:b/>
          <w:bCs/>
          <w:spacing w:val="7"/>
          <w:sz w:val="31"/>
          <w:szCs w:val="31"/>
          <w:u w:val="single" w:color="auto"/>
        </w:rPr>
        <w:t>Example of Results</w:t>
      </w:r>
    </w:p>
    <w:p w14:paraId="7B1B404A">
      <w:pPr>
        <w:spacing w:line="253" w:lineRule="auto"/>
        <w:rPr>
          <w:rFonts w:ascii="Arial"/>
          <w:sz w:val="21"/>
        </w:rPr>
      </w:pPr>
    </w:p>
    <w:p w14:paraId="6D98FFD6">
      <w:pPr>
        <w:spacing w:line="254" w:lineRule="auto"/>
        <w:rPr>
          <w:rFonts w:ascii="Arial"/>
          <w:sz w:val="21"/>
        </w:rPr>
      </w:pPr>
    </w:p>
    <w:p w14:paraId="4983CEC3">
      <w:pPr>
        <w:pStyle w:val="2"/>
        <w:spacing w:before="66" w:line="222" w:lineRule="auto"/>
        <w:ind w:left="30" w:right="864" w:firstLine="5"/>
        <w:rPr>
          <w:sz w:val="23"/>
          <w:szCs w:val="23"/>
        </w:rPr>
      </w:pPr>
      <w:r>
        <w:rPr>
          <w:sz w:val="23"/>
          <w:szCs w:val="23"/>
        </w:rPr>
        <w:t>The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following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figure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demonstrates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typical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results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seen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NewEast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Biosciences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18"/>
          <w:sz w:val="23"/>
          <w:szCs w:val="23"/>
        </w:rPr>
        <w:t>α</w:t>
      </w:r>
      <w:r>
        <w:rPr>
          <w:spacing w:val="-39"/>
          <w:sz w:val="23"/>
          <w:szCs w:val="23"/>
        </w:rPr>
        <w:t xml:space="preserve"> </w:t>
      </w:r>
      <w:r>
        <w:rPr>
          <w:spacing w:val="18"/>
          <w:position w:val="-3"/>
        </w:rPr>
        <w:t>13</w:t>
      </w:r>
      <w:r>
        <w:rPr>
          <w:spacing w:val="24"/>
          <w:position w:val="-3"/>
        </w:rPr>
        <w:t xml:space="preserve"> </w:t>
      </w:r>
      <w:r>
        <w:rPr>
          <w:sz w:val="23"/>
          <w:szCs w:val="23"/>
        </w:rPr>
        <w:t xml:space="preserve">Activation </w:t>
      </w:r>
      <w:r>
        <w:rPr>
          <w:spacing w:val="4"/>
          <w:sz w:val="23"/>
          <w:szCs w:val="23"/>
        </w:rPr>
        <w:t>Assay Kit. One should use the data below for referenc</w:t>
      </w:r>
      <w:r>
        <w:rPr>
          <w:spacing w:val="3"/>
          <w:sz w:val="23"/>
          <w:szCs w:val="23"/>
        </w:rPr>
        <w:t>e</w:t>
      </w:r>
      <w:r>
        <w:rPr>
          <w:spacing w:val="10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only.</w:t>
      </w:r>
    </w:p>
    <w:p w14:paraId="4B27C130">
      <w:pPr>
        <w:spacing w:line="257" w:lineRule="auto"/>
        <w:rPr>
          <w:rFonts w:ascii="Arial"/>
          <w:sz w:val="21"/>
        </w:rPr>
      </w:pPr>
    </w:p>
    <w:p w14:paraId="358FA535">
      <w:pPr>
        <w:spacing w:line="257" w:lineRule="auto"/>
        <w:rPr>
          <w:rFonts w:ascii="Arial"/>
          <w:sz w:val="21"/>
        </w:rPr>
      </w:pPr>
    </w:p>
    <w:p w14:paraId="0D1688A4">
      <w:pPr>
        <w:spacing w:line="257" w:lineRule="auto"/>
        <w:rPr>
          <w:rFonts w:ascii="Arial"/>
          <w:sz w:val="21"/>
        </w:rPr>
      </w:pPr>
    </w:p>
    <w:p w14:paraId="540DD586">
      <w:pPr>
        <w:spacing w:line="3651" w:lineRule="exact"/>
        <w:ind w:firstLine="3508"/>
      </w:pPr>
      <w:r>
        <w:rPr>
          <w:position w:val="-73"/>
        </w:rPr>
        <w:drawing>
          <wp:inline distT="0" distB="0" distL="0" distR="0">
            <wp:extent cx="1529715" cy="2317750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30095" cy="231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272616">
      <w:pPr>
        <w:spacing w:line="259" w:lineRule="auto"/>
        <w:rPr>
          <w:rFonts w:ascii="Arial"/>
          <w:sz w:val="21"/>
        </w:rPr>
      </w:pPr>
    </w:p>
    <w:p w14:paraId="16AD3883">
      <w:pPr>
        <w:spacing w:line="259" w:lineRule="auto"/>
        <w:rPr>
          <w:rFonts w:ascii="Arial"/>
          <w:sz w:val="21"/>
        </w:rPr>
      </w:pPr>
    </w:p>
    <w:p w14:paraId="2D9BE64C">
      <w:pPr>
        <w:spacing w:line="259" w:lineRule="auto"/>
        <w:rPr>
          <w:rFonts w:ascii="Arial"/>
          <w:sz w:val="21"/>
        </w:rPr>
      </w:pPr>
    </w:p>
    <w:p w14:paraId="189BE464">
      <w:pPr>
        <w:pStyle w:val="2"/>
        <w:spacing w:before="66" w:line="243" w:lineRule="auto"/>
        <w:ind w:left="30" w:right="501" w:firstLine="6"/>
        <w:rPr>
          <w:sz w:val="23"/>
          <w:szCs w:val="23"/>
        </w:rPr>
      </w:pPr>
      <w:r>
        <w:rPr>
          <w:spacing w:val="9"/>
          <w:sz w:val="23"/>
          <w:szCs w:val="23"/>
        </w:rPr>
        <w:t>G</w:t>
      </w:r>
      <w:r>
        <w:rPr>
          <w:rFonts w:ascii="Arial" w:hAnsi="Arial" w:eastAsia="Arial" w:cs="Arial"/>
          <w:spacing w:val="9"/>
          <w:sz w:val="23"/>
          <w:szCs w:val="23"/>
        </w:rPr>
        <w:t>α</w:t>
      </w:r>
      <w:r>
        <w:rPr>
          <w:spacing w:val="9"/>
          <w:position w:val="-3"/>
        </w:rPr>
        <w:t>13</w:t>
      </w:r>
      <w:r>
        <w:rPr>
          <w:spacing w:val="30"/>
          <w:w w:val="101"/>
          <w:position w:val="-3"/>
        </w:rPr>
        <w:t xml:space="preserve"> </w:t>
      </w:r>
      <w:r>
        <w:rPr>
          <w:sz w:val="23"/>
          <w:szCs w:val="23"/>
        </w:rPr>
        <w:t>activation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9"/>
          <w:sz w:val="23"/>
          <w:szCs w:val="23"/>
        </w:rPr>
        <w:t xml:space="preserve">.    </w:t>
      </w:r>
      <w:r>
        <w:rPr>
          <w:sz w:val="23"/>
          <w:szCs w:val="23"/>
        </w:rPr>
        <w:t>MEF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were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treated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9"/>
          <w:sz w:val="23"/>
          <w:szCs w:val="23"/>
        </w:rPr>
        <w:t xml:space="preserve"> (</w:t>
      </w:r>
      <w:r>
        <w:rPr>
          <w:sz w:val="23"/>
          <w:szCs w:val="23"/>
        </w:rPr>
        <w:t>lane</w:t>
      </w:r>
      <w:r>
        <w:rPr>
          <w:spacing w:val="9"/>
          <w:sz w:val="23"/>
          <w:szCs w:val="23"/>
        </w:rPr>
        <w:t xml:space="preserve"> 2)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without</w:t>
      </w:r>
      <w:r>
        <w:rPr>
          <w:spacing w:val="12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(</w:t>
      </w:r>
      <w:r>
        <w:rPr>
          <w:sz w:val="23"/>
          <w:szCs w:val="23"/>
        </w:rPr>
        <w:t>lane</w:t>
      </w:r>
      <w:r>
        <w:rPr>
          <w:spacing w:val="30"/>
          <w:w w:val="10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 xml:space="preserve">1) </w:t>
      </w:r>
      <w:r>
        <w:rPr>
          <w:sz w:val="23"/>
          <w:szCs w:val="23"/>
        </w:rPr>
        <w:t>LPA</w:t>
      </w:r>
      <w:r>
        <w:rPr>
          <w:spacing w:val="9"/>
          <w:sz w:val="23"/>
          <w:szCs w:val="23"/>
        </w:rPr>
        <w:t xml:space="preserve">. </w:t>
      </w:r>
      <w:r>
        <w:rPr>
          <w:spacing w:val="8"/>
          <w:sz w:val="23"/>
          <w:szCs w:val="23"/>
        </w:rPr>
        <w:t xml:space="preserve">    </w:t>
      </w:r>
      <w:r>
        <w:rPr>
          <w:sz w:val="23"/>
          <w:szCs w:val="23"/>
        </w:rPr>
        <w:t>Cell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lysates were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incubated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an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14"/>
          <w:sz w:val="23"/>
          <w:szCs w:val="23"/>
        </w:rPr>
        <w:t>-</w:t>
      </w:r>
      <w:r>
        <w:rPr>
          <w:sz w:val="23"/>
          <w:szCs w:val="23"/>
        </w:rPr>
        <w:t>active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rFonts w:ascii="Arial" w:hAnsi="Arial" w:eastAsia="Arial" w:cs="Arial"/>
          <w:spacing w:val="14"/>
          <w:sz w:val="23"/>
          <w:szCs w:val="23"/>
        </w:rPr>
        <w:t>α</w:t>
      </w:r>
      <w:r>
        <w:rPr>
          <w:spacing w:val="14"/>
          <w:position w:val="-3"/>
        </w:rPr>
        <w:t>13</w:t>
      </w:r>
      <w:r>
        <w:rPr>
          <w:spacing w:val="23"/>
          <w:w w:val="101"/>
          <w:position w:val="-3"/>
        </w:rPr>
        <w:t xml:space="preserve"> </w:t>
      </w:r>
      <w:r>
        <w:rPr>
          <w:sz w:val="23"/>
          <w:szCs w:val="23"/>
        </w:rPr>
        <w:t>monoclonal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  <w:r>
        <w:rPr>
          <w:spacing w:val="14"/>
          <w:sz w:val="23"/>
          <w:szCs w:val="23"/>
        </w:rPr>
        <w:t xml:space="preserve"> (</w:t>
      </w:r>
      <w:r>
        <w:rPr>
          <w:sz w:val="23"/>
          <w:szCs w:val="23"/>
        </w:rPr>
        <w:t>Cat</w:t>
      </w:r>
      <w:r>
        <w:rPr>
          <w:spacing w:val="14"/>
          <w:sz w:val="23"/>
          <w:szCs w:val="23"/>
        </w:rPr>
        <w:t>.</w:t>
      </w:r>
      <w:r>
        <w:rPr>
          <w:spacing w:val="7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#</w:t>
      </w:r>
      <w:r>
        <w:rPr>
          <w:spacing w:val="7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26902)</w:t>
      </w:r>
      <w:r>
        <w:rPr>
          <w:spacing w:val="12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(</w:t>
      </w:r>
      <w:r>
        <w:rPr>
          <w:sz w:val="23"/>
          <w:szCs w:val="23"/>
        </w:rPr>
        <w:t>top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panel</w:t>
      </w:r>
      <w:r>
        <w:rPr>
          <w:spacing w:val="14"/>
          <w:sz w:val="23"/>
          <w:szCs w:val="23"/>
        </w:rPr>
        <w:t>).</w:t>
      </w:r>
      <w:r>
        <w:rPr>
          <w:spacing w:val="4"/>
          <w:sz w:val="23"/>
          <w:szCs w:val="23"/>
        </w:rPr>
        <w:t xml:space="preserve">    </w:t>
      </w:r>
      <w:r>
        <w:rPr>
          <w:sz w:val="23"/>
          <w:szCs w:val="23"/>
        </w:rPr>
        <w:t>The</w:t>
      </w:r>
    </w:p>
    <w:p w14:paraId="4FB2E563">
      <w:pPr>
        <w:pStyle w:val="2"/>
        <w:spacing w:before="23" w:line="233" w:lineRule="auto"/>
        <w:ind w:left="30" w:right="682" w:hanging="2"/>
        <w:rPr>
          <w:sz w:val="23"/>
          <w:szCs w:val="23"/>
        </w:rPr>
      </w:pPr>
      <w:r>
        <w:rPr>
          <w:sz w:val="23"/>
          <w:szCs w:val="23"/>
        </w:rPr>
        <w:t>precipitated</w:t>
      </w:r>
      <w:r>
        <w:rPr>
          <w:spacing w:val="20"/>
          <w:sz w:val="23"/>
          <w:szCs w:val="23"/>
        </w:rPr>
        <w:t xml:space="preserve"> </w:t>
      </w:r>
      <w:r>
        <w:rPr>
          <w:sz w:val="23"/>
          <w:szCs w:val="23"/>
        </w:rPr>
        <w:t>active</w:t>
      </w:r>
      <w:r>
        <w:rPr>
          <w:spacing w:val="20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rFonts w:ascii="Arial" w:hAnsi="Arial" w:eastAsia="Arial" w:cs="Arial"/>
          <w:spacing w:val="20"/>
          <w:sz w:val="23"/>
          <w:szCs w:val="23"/>
        </w:rPr>
        <w:t>α</w:t>
      </w:r>
      <w:r>
        <w:rPr>
          <w:spacing w:val="20"/>
          <w:position w:val="-3"/>
        </w:rPr>
        <w:t>13</w:t>
      </w:r>
      <w:r>
        <w:rPr>
          <w:spacing w:val="24"/>
          <w:w w:val="102"/>
          <w:position w:val="-3"/>
        </w:rPr>
        <w:t xml:space="preserve"> </w:t>
      </w:r>
      <w:r>
        <w:rPr>
          <w:sz w:val="23"/>
          <w:szCs w:val="23"/>
        </w:rPr>
        <w:t>was</w:t>
      </w:r>
      <w:r>
        <w:rPr>
          <w:spacing w:val="20"/>
          <w:sz w:val="23"/>
          <w:szCs w:val="23"/>
        </w:rPr>
        <w:t xml:space="preserve"> </w:t>
      </w:r>
      <w:r>
        <w:rPr>
          <w:sz w:val="23"/>
          <w:szCs w:val="23"/>
        </w:rPr>
        <w:t>immunoblotted</w:t>
      </w:r>
      <w:r>
        <w:rPr>
          <w:spacing w:val="20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20"/>
          <w:sz w:val="23"/>
          <w:szCs w:val="23"/>
        </w:rPr>
        <w:t xml:space="preserve"> </w:t>
      </w:r>
      <w:r>
        <w:rPr>
          <w:sz w:val="23"/>
          <w:szCs w:val="23"/>
        </w:rPr>
        <w:t>an</w:t>
      </w:r>
      <w:r>
        <w:rPr>
          <w:spacing w:val="20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20"/>
          <w:sz w:val="23"/>
          <w:szCs w:val="23"/>
        </w:rPr>
        <w:t>- G</w:t>
      </w:r>
      <w:r>
        <w:rPr>
          <w:rFonts w:ascii="Arial" w:hAnsi="Arial" w:eastAsia="Arial" w:cs="Arial"/>
          <w:spacing w:val="20"/>
          <w:sz w:val="23"/>
          <w:szCs w:val="23"/>
        </w:rPr>
        <w:t>α</w:t>
      </w:r>
      <w:r>
        <w:rPr>
          <w:spacing w:val="20"/>
          <w:position w:val="-3"/>
        </w:rPr>
        <w:t>13</w:t>
      </w:r>
      <w:r>
        <w:rPr>
          <w:spacing w:val="22"/>
          <w:w w:val="102"/>
          <w:position w:val="-3"/>
        </w:rPr>
        <w:t xml:space="preserve"> </w:t>
      </w:r>
      <w:r>
        <w:rPr>
          <w:sz w:val="23"/>
          <w:szCs w:val="23"/>
        </w:rPr>
        <w:t>rabbit</w:t>
      </w:r>
      <w:r>
        <w:rPr>
          <w:spacing w:val="20"/>
          <w:sz w:val="23"/>
          <w:szCs w:val="23"/>
        </w:rPr>
        <w:t xml:space="preserve"> </w:t>
      </w:r>
      <w:r>
        <w:rPr>
          <w:sz w:val="23"/>
          <w:szCs w:val="23"/>
        </w:rPr>
        <w:t>polyclonal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  <w:r>
        <w:rPr>
          <w:spacing w:val="10"/>
          <w:sz w:val="23"/>
          <w:szCs w:val="23"/>
        </w:rPr>
        <w:t xml:space="preserve"> </w:t>
      </w:r>
      <w:r>
        <w:rPr>
          <w:spacing w:val="20"/>
          <w:sz w:val="23"/>
          <w:szCs w:val="23"/>
        </w:rPr>
        <w:t>(</w:t>
      </w:r>
      <w:r>
        <w:rPr>
          <w:sz w:val="23"/>
          <w:szCs w:val="23"/>
        </w:rPr>
        <w:t>Cat</w:t>
      </w:r>
      <w:r>
        <w:rPr>
          <w:spacing w:val="8"/>
          <w:sz w:val="23"/>
          <w:szCs w:val="23"/>
        </w:rPr>
        <w:t xml:space="preserve"> </w:t>
      </w:r>
      <w:r>
        <w:rPr>
          <w:spacing w:val="20"/>
          <w:sz w:val="23"/>
          <w:szCs w:val="23"/>
        </w:rPr>
        <w:t>#</w:t>
      </w:r>
      <w:r>
        <w:rPr>
          <w:sz w:val="23"/>
          <w:szCs w:val="23"/>
        </w:rPr>
        <w:t xml:space="preserve">   </w:t>
      </w:r>
      <w:r>
        <w:rPr>
          <w:spacing w:val="13"/>
          <w:sz w:val="23"/>
          <w:szCs w:val="23"/>
        </w:rPr>
        <w:t xml:space="preserve">21005).    </w:t>
      </w:r>
      <w:r>
        <w:rPr>
          <w:sz w:val="23"/>
          <w:szCs w:val="23"/>
        </w:rPr>
        <w:t>The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bottom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panel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shows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Western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blot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13"/>
          <w:sz w:val="23"/>
          <w:szCs w:val="23"/>
        </w:rPr>
        <w:t>- G</w:t>
      </w:r>
      <w:r>
        <w:rPr>
          <w:rFonts w:ascii="Arial" w:hAnsi="Arial" w:eastAsia="Arial" w:cs="Arial"/>
          <w:spacing w:val="13"/>
          <w:sz w:val="23"/>
          <w:szCs w:val="23"/>
        </w:rPr>
        <w:t>α</w:t>
      </w:r>
      <w:r>
        <w:rPr>
          <w:spacing w:val="13"/>
          <w:position w:val="-3"/>
        </w:rPr>
        <w:t>13</w:t>
      </w:r>
      <w:r>
        <w:rPr>
          <w:spacing w:val="34"/>
          <w:w w:val="101"/>
          <w:position w:val="-3"/>
        </w:rPr>
        <w:t xml:space="preserve"> </w:t>
      </w:r>
      <w:r>
        <w:rPr>
          <w:sz w:val="23"/>
          <w:szCs w:val="23"/>
        </w:rPr>
        <w:t>of</w:t>
      </w:r>
      <w:r>
        <w:rPr>
          <w:spacing w:val="-20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lysates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used</w:t>
      </w:r>
      <w:r>
        <w:rPr>
          <w:spacing w:val="12"/>
          <w:sz w:val="23"/>
          <w:szCs w:val="23"/>
        </w:rPr>
        <w:t xml:space="preserve"> </w:t>
      </w:r>
      <w:r>
        <w:rPr>
          <w:spacing w:val="13"/>
          <w:sz w:val="23"/>
          <w:szCs w:val="23"/>
        </w:rPr>
        <w:t>(5%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of that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used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top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panel</w:t>
      </w:r>
      <w:r>
        <w:rPr>
          <w:spacing w:val="16"/>
          <w:sz w:val="23"/>
          <w:szCs w:val="23"/>
        </w:rPr>
        <w:t>).</w:t>
      </w:r>
    </w:p>
    <w:p w14:paraId="1A790A1B">
      <w:pPr>
        <w:spacing w:before="10"/>
      </w:pPr>
    </w:p>
    <w:p w14:paraId="61658488">
      <w:pPr>
        <w:spacing w:before="10"/>
      </w:pPr>
    </w:p>
    <w:p w14:paraId="10EC8A88">
      <w:pPr>
        <w:spacing w:before="10"/>
      </w:pPr>
    </w:p>
    <w:p w14:paraId="000357E0">
      <w:pPr>
        <w:spacing w:before="10"/>
      </w:pPr>
    </w:p>
    <w:p w14:paraId="57AD6322">
      <w:pPr>
        <w:spacing w:before="10"/>
      </w:pPr>
    </w:p>
    <w:p w14:paraId="62E72446">
      <w:pPr>
        <w:spacing w:before="10"/>
      </w:pPr>
    </w:p>
    <w:p w14:paraId="0D533A1C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科博瑞（武汉）生物科技有限公司</w:t>
      </w:r>
    </w:p>
    <w:p w14:paraId="2796BF04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TEL：027-87615885  15972062685</w:t>
      </w:r>
    </w:p>
    <w:p w14:paraId="30B9B4B3">
      <w:pPr>
        <w:numPr>
          <w:ilvl w:val="0"/>
          <w:numId w:val="1"/>
        </w:num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mail：</w:t>
      </w:r>
      <w:r>
        <w:rPr>
          <w:rFonts w:hint="eastAsia" w:ascii="宋体" w:hAnsi="宋体" w:eastAsia="宋体" w:cs="宋体"/>
          <w:lang w:val="en-US" w:eastAsia="zh-CN"/>
        </w:rPr>
        <w:fldChar w:fldCharType="begin"/>
      </w:r>
      <w:r>
        <w:rPr>
          <w:rFonts w:hint="eastAsia" w:ascii="宋体" w:hAnsi="宋体" w:eastAsia="宋体" w:cs="宋体"/>
          <w:lang w:val="en-US" w:eastAsia="zh-CN"/>
        </w:rPr>
        <w:instrText xml:space="preserve"> HYPERLINK "mailto:3636901710@qq.com" </w:instrText>
      </w:r>
      <w:r>
        <w:rPr>
          <w:rFonts w:hint="eastAsia" w:ascii="宋体" w:hAnsi="宋体" w:eastAsia="宋体" w:cs="宋体"/>
          <w:lang w:val="en-US" w:eastAsia="zh-CN"/>
        </w:rPr>
        <w:fldChar w:fldCharType="separate"/>
      </w:r>
      <w:r>
        <w:rPr>
          <w:rStyle w:val="5"/>
          <w:rFonts w:hint="eastAsia" w:ascii="宋体" w:hAnsi="宋体" w:eastAsia="宋体" w:cs="宋体"/>
          <w:lang w:val="en-US" w:eastAsia="zh-CN"/>
        </w:rPr>
        <w:t>3636901710@qq.com</w:t>
      </w:r>
      <w:r>
        <w:rPr>
          <w:rFonts w:hint="eastAsia" w:ascii="宋体" w:hAnsi="宋体" w:eastAsia="宋体" w:cs="宋体"/>
          <w:lang w:val="en-US" w:eastAsia="zh-CN"/>
        </w:rPr>
        <w:fldChar w:fldCharType="end"/>
      </w:r>
    </w:p>
    <w:p w14:paraId="1A298328">
      <w:pPr>
        <w:numPr>
          <w:ilvl w:val="0"/>
          <w:numId w:val="0"/>
        </w:num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Web:www.coburybio.com</w:t>
      </w:r>
    </w:p>
    <w:p w14:paraId="6885067C">
      <w:pPr>
        <w:spacing w:before="10"/>
      </w:pPr>
    </w:p>
    <w:p w14:paraId="413DCF39">
      <w:pPr>
        <w:spacing w:before="10"/>
      </w:pPr>
    </w:p>
    <w:p w14:paraId="24E14754">
      <w:pPr>
        <w:spacing w:before="10"/>
      </w:pPr>
    </w:p>
    <w:p w14:paraId="21AABA22">
      <w:pPr>
        <w:spacing w:before="10"/>
      </w:pPr>
    </w:p>
    <w:p w14:paraId="667BF70C">
      <w:pPr>
        <w:spacing w:before="10"/>
      </w:pPr>
    </w:p>
    <w:p w14:paraId="6F8168E4">
      <w:pPr>
        <w:spacing w:before="10"/>
      </w:pPr>
    </w:p>
    <w:p w14:paraId="2FDF8F18">
      <w:pPr>
        <w:spacing w:before="10"/>
      </w:pPr>
    </w:p>
    <w:p w14:paraId="504B07A3">
      <w:pPr>
        <w:spacing w:before="9"/>
      </w:pPr>
    </w:p>
    <w:p w14:paraId="11ABD356">
      <w:pPr>
        <w:spacing w:before="9"/>
      </w:pPr>
    </w:p>
    <w:p w14:paraId="78B5490E">
      <w:pPr>
        <w:sectPr>
          <w:pgSz w:w="12240" w:h="15840"/>
          <w:pgMar w:top="962" w:right="969" w:bottom="0" w:left="1072" w:header="947" w:footer="0" w:gutter="0"/>
          <w:cols w:equalWidth="0" w:num="1">
            <w:col w:w="10198"/>
          </w:cols>
        </w:sectPr>
      </w:pPr>
    </w:p>
    <w:p w14:paraId="40364D2E">
      <w:pPr>
        <w:pStyle w:val="2"/>
        <w:spacing w:before="93" w:line="191" w:lineRule="auto"/>
        <w:ind w:left="1"/>
      </w:pPr>
    </w:p>
    <w:sectPr>
      <w:type w:val="continuous"/>
      <w:pgSz w:w="12240" w:h="15840"/>
      <w:pgMar w:top="962" w:right="969" w:bottom="0" w:left="1072" w:header="947" w:footer="0" w:gutter="0"/>
      <w:cols w:equalWidth="0" w:num="3">
        <w:col w:w="4976" w:space="100"/>
        <w:col w:w="2056" w:space="100"/>
        <w:col w:w="2967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87AE8D">
    <w:pPr>
      <w:spacing w:line="46" w:lineRule="auto"/>
      <w:rPr>
        <w:rFonts w:ascii="Arial"/>
        <w:sz w:val="2"/>
      </w:rPr>
    </w:pPr>
    <w:r>
      <w:drawing>
        <wp:anchor distT="0" distB="0" distL="0" distR="0" simplePos="0" relativeHeight="251659264" behindDoc="0" locked="0" layoutInCell="0" allowOverlap="1">
          <wp:simplePos x="0" y="0"/>
          <wp:positionH relativeFrom="page">
            <wp:posOffset>680720</wp:posOffset>
          </wp:positionH>
          <wp:positionV relativeFrom="page">
            <wp:posOffset>601345</wp:posOffset>
          </wp:positionV>
          <wp:extent cx="6475730" cy="8890"/>
          <wp:effectExtent l="0" t="0" r="0" b="0"/>
          <wp:wrapNone/>
          <wp:docPr id="4" name="IM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 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75476" cy="91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F030D64"/>
    <w:rsid w:val="5C7847F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16"/>
      <w:szCs w:val="16"/>
      <w:lang w:val="en-US" w:eastAsia="en-US" w:bidi="ar-SA"/>
    </w:r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jpeg"/><Relationship Id="rId7" Type="http://schemas.openxmlformats.org/officeDocument/2006/relationships/image" Target="media/image2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1185</Words>
  <Characters>6105</Characters>
  <TotalTime>2</TotalTime>
  <ScaleCrop>false</ScaleCrop>
  <LinksUpToDate>false</LinksUpToDate>
  <CharactersWithSpaces>8100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2010-07-14T18:14:00Z</dcterms:created>
  <dc:creator>don wu</dc:creator>
  <cp:lastModifiedBy>周亿福</cp:lastModifiedBy>
  <dcterms:modified xsi:type="dcterms:W3CDTF">2025-08-13T01:17:36Z</dcterms:modified>
  <dc:title>Microsoft Word - G13 activation assay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2025-08-13T09:12:01Z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CD3F263F41C9416083860F12180FBC45_12</vt:lpwstr>
  </property>
</Properties>
</file>